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866961" w14:textId="4C39CEFA" w:rsidR="000C7AB2" w:rsidRPr="000C7AB2" w:rsidRDefault="000C7AB2" w:rsidP="000C7A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Аналіз</w:t>
      </w:r>
      <w:r w:rsidRPr="000C7A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виховної роботи за 202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0C7A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/202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0C7A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навчального року Комунального закладу «Харківська спеціальна школа № 12» </w:t>
      </w:r>
    </w:p>
    <w:p w14:paraId="1C855534" w14:textId="77777777" w:rsidR="000C7AB2" w:rsidRPr="000C7AB2" w:rsidRDefault="000C7AB2" w:rsidP="000C7A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Харківської обласної ради</w:t>
      </w:r>
    </w:p>
    <w:p w14:paraId="422270C0" w14:textId="77777777" w:rsidR="000C7AB2" w:rsidRPr="000C7AB2" w:rsidRDefault="000C7AB2" w:rsidP="000C7AB2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</w:p>
    <w:p w14:paraId="6A4EDA92" w14:textId="77777777" w:rsidR="000C7AB2" w:rsidRPr="000C7AB2" w:rsidRDefault="000C7AB2" w:rsidP="000C7AB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плану роботи Комунального закладу «Харківська спеціальна школа № 12» Харківської обласної ради (далі – КЗ «ХСШ № 12» ХОР) на 2025/2026 навчальний рік, 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який охоплює всі напрямки виховного процесу: патріотичне, правове, моральне, художньо-естетичне, трудове, фізичне, екологічне, превентивне та включає у себе календарні, традиційні свята, заходи, конкурси, щодо втілення основних орієнтирів виховання учнів 1-11 класів закладів загальної середньої освіти, затверджених наказом Міністерства освіти і науки, молоді та спорту України № 1243 від 31.10.2011 року, </w:t>
      </w:r>
      <w:r w:rsidRPr="000C7AB2">
        <w:rPr>
          <w:rFonts w:ascii="Times New Roman" w:eastAsia="Times New Roman" w:hAnsi="Times New Roman" w:cs="Times New Roman"/>
          <w:color w:val="0A0A0A"/>
          <w:sz w:val="28"/>
          <w:szCs w:val="28"/>
          <w:shd w:val="clear" w:color="auto" w:fill="FFFFFF"/>
          <w:lang w:eastAsia="ru-RU"/>
        </w:rPr>
        <w:t>Стратегії утвердження української національної та громадянської ідентичності на період до 2030 року</w:t>
      </w:r>
      <w:r w:rsidRPr="000C7AB2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shd w:val="clear" w:color="auto" w:fill="FFFFFF"/>
          <w:lang w:eastAsia="ru-RU"/>
        </w:rPr>
        <w:t xml:space="preserve">, </w:t>
      </w:r>
      <w:r w:rsidRPr="000C7AB2">
        <w:rPr>
          <w:rFonts w:ascii="Times New Roman" w:eastAsia="Times New Roman" w:hAnsi="Times New Roman" w:cs="Times New Roman"/>
          <w:color w:val="0A0A0A"/>
          <w:sz w:val="28"/>
          <w:szCs w:val="28"/>
          <w:shd w:val="clear" w:color="auto" w:fill="FFFFFF"/>
          <w:lang w:eastAsia="ru-RU"/>
        </w:rPr>
        <w:t>затверджена Постановою Кабінету Міністрів України від15 грудня 2023 року № 1322</w:t>
      </w:r>
      <w:r w:rsidRPr="000C7AB2">
        <w:rPr>
          <w:rFonts w:ascii="Arial" w:eastAsia="Times New Roman" w:hAnsi="Arial" w:cs="Arial"/>
          <w:color w:val="0A0A0A"/>
          <w:sz w:val="20"/>
          <w:szCs w:val="20"/>
          <w:shd w:val="clear" w:color="auto" w:fill="FFFFFF"/>
          <w:lang w:eastAsia="ru-RU"/>
        </w:rPr>
        <w:t>.</w:t>
      </w:r>
      <w:r w:rsidRPr="000C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проаналізовано стан виховної роботи КЗ «ХСШ № 12» ХОР за підсумками І семестру 2025/2026 навчального року.</w:t>
      </w:r>
    </w:p>
    <w:p w14:paraId="6E23FEC9" w14:textId="77777777" w:rsidR="000C7AB2" w:rsidRPr="000C7AB2" w:rsidRDefault="000C7AB2" w:rsidP="000C7AB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 час аналізу стану виховної роботи були охоплені такі питання:</w:t>
      </w:r>
    </w:p>
    <w:p w14:paraId="75F24680" w14:textId="77777777" w:rsidR="000C7AB2" w:rsidRPr="000C7AB2" w:rsidRDefault="000C7AB2" w:rsidP="000C7AB2">
      <w:pPr>
        <w:numPr>
          <w:ilvl w:val="0"/>
          <w:numId w:val="5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 соціального захисту дітей пільгового контингенту;</w:t>
      </w:r>
    </w:p>
    <w:p w14:paraId="6A87827A" w14:textId="77777777" w:rsidR="000C7AB2" w:rsidRPr="000C7AB2" w:rsidRDefault="000C7AB2" w:rsidP="000C7AB2">
      <w:pPr>
        <w:numPr>
          <w:ilvl w:val="0"/>
          <w:numId w:val="4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Організація та результативність загальношкільних заходів;</w:t>
      </w:r>
    </w:p>
    <w:p w14:paraId="6BA56466" w14:textId="77777777" w:rsidR="000C7AB2" w:rsidRPr="000C7AB2" w:rsidRDefault="000C7AB2" w:rsidP="000C7AB2">
      <w:pPr>
        <w:numPr>
          <w:ilvl w:val="0"/>
          <w:numId w:val="4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Тематика проведення позакласних заходів;</w:t>
      </w:r>
    </w:p>
    <w:p w14:paraId="43099457" w14:textId="77777777" w:rsidR="000C7AB2" w:rsidRPr="000C7AB2" w:rsidRDefault="000C7AB2" w:rsidP="000C7AB2">
      <w:pPr>
        <w:numPr>
          <w:ilvl w:val="0"/>
          <w:numId w:val="4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Творчі досягнення здобувачів освіти за І семестр 2025/2026 навчального року.</w:t>
      </w:r>
    </w:p>
    <w:p w14:paraId="618CAE09" w14:textId="77777777" w:rsidR="000C7AB2" w:rsidRPr="000C7AB2" w:rsidRDefault="000C7AB2" w:rsidP="000C7AB2">
      <w:pPr>
        <w:shd w:val="clear" w:color="auto" w:fill="FFFFFF"/>
        <w:spacing w:after="0" w:line="276" w:lineRule="auto"/>
        <w:ind w:firstLine="570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</w:pPr>
      <w:r w:rsidRPr="000C7AB2">
        <w:rPr>
          <w:rFonts w:ascii="Times New Roman" w:eastAsia="Calibri" w:hAnsi="Times New Roman" w:cs="Times New Roman"/>
          <w:sz w:val="28"/>
          <w:szCs w:val="28"/>
          <w:lang w:eastAsia="ru-RU"/>
        </w:rPr>
        <w:t>У КЗ «ХСШ № 12» ХОР станом на 31 грудня 2025 року виховуються та навчаються</w:t>
      </w:r>
      <w:r w:rsidRPr="000C7AB2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>:</w:t>
      </w:r>
    </w:p>
    <w:p w14:paraId="6CFD86B4" w14:textId="77777777" w:rsidR="000C7AB2" w:rsidRPr="000C7AB2" w:rsidRDefault="000C7AB2" w:rsidP="000C7AB2">
      <w:pPr>
        <w:shd w:val="clear" w:color="auto" w:fill="FFFFFF"/>
        <w:spacing w:after="0" w:line="276" w:lineRule="auto"/>
        <w:ind w:firstLine="570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</w:pPr>
      <w:r w:rsidRPr="000C7AB2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>діти – сироти – 2 ос.;</w:t>
      </w:r>
    </w:p>
    <w:p w14:paraId="552595C2" w14:textId="77777777" w:rsidR="000C7AB2" w:rsidRPr="000C7AB2" w:rsidRDefault="000C7AB2" w:rsidP="000C7AB2">
      <w:pPr>
        <w:shd w:val="clear" w:color="auto" w:fill="FFFFFF"/>
        <w:spacing w:after="0" w:line="276" w:lineRule="auto"/>
        <w:ind w:firstLine="570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</w:pPr>
      <w:r w:rsidRPr="000C7AB2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>діти, позбавлені батьківського піклування – 1 ос.;</w:t>
      </w:r>
    </w:p>
    <w:p w14:paraId="1DEF22BF" w14:textId="77777777" w:rsidR="000C7AB2" w:rsidRPr="000C7AB2" w:rsidRDefault="000C7AB2" w:rsidP="000C7AB2">
      <w:pPr>
        <w:shd w:val="clear" w:color="auto" w:fill="FFFFFF"/>
        <w:spacing w:after="0" w:line="276" w:lineRule="auto"/>
        <w:ind w:firstLine="570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</w:pPr>
      <w:r w:rsidRPr="000C7AB2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>діти з інвалідністю – 25 ос.;</w:t>
      </w:r>
    </w:p>
    <w:p w14:paraId="7A14C91B" w14:textId="77777777" w:rsidR="000C7AB2" w:rsidRPr="000C7AB2" w:rsidRDefault="000C7AB2" w:rsidP="000C7AB2">
      <w:pPr>
        <w:shd w:val="clear" w:color="auto" w:fill="FFFFFF"/>
        <w:spacing w:after="0" w:line="276" w:lineRule="auto"/>
        <w:ind w:firstLine="570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</w:pPr>
      <w:r w:rsidRPr="000C7AB2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>діти з багатодітних сімей – 17 ос.;</w:t>
      </w:r>
    </w:p>
    <w:p w14:paraId="0A741B34" w14:textId="77777777" w:rsidR="000C7AB2" w:rsidRPr="000C7AB2" w:rsidRDefault="000C7AB2" w:rsidP="000C7AB2">
      <w:pPr>
        <w:shd w:val="clear" w:color="auto" w:fill="FFFFFF"/>
        <w:spacing w:after="0" w:line="276" w:lineRule="auto"/>
        <w:ind w:firstLine="570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</w:pPr>
      <w:r w:rsidRPr="000C7AB2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>діти із неповних сімей – 47ос.;</w:t>
      </w:r>
    </w:p>
    <w:p w14:paraId="23446040" w14:textId="77777777" w:rsidR="000C7AB2" w:rsidRPr="000C7AB2" w:rsidRDefault="000C7AB2" w:rsidP="000C7AB2">
      <w:pPr>
        <w:shd w:val="clear" w:color="auto" w:fill="FFFFFF"/>
        <w:spacing w:after="0" w:line="276" w:lineRule="auto"/>
        <w:ind w:firstLine="570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</w:pPr>
      <w:r w:rsidRPr="000C7AB2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>діти, які мають статус внутрішньо переміщених осіб – 38 ос.;</w:t>
      </w:r>
    </w:p>
    <w:p w14:paraId="112D403C" w14:textId="77777777" w:rsidR="000C7AB2" w:rsidRPr="000C7AB2" w:rsidRDefault="000C7AB2" w:rsidP="000C7AB2">
      <w:pPr>
        <w:shd w:val="clear" w:color="auto" w:fill="FFFFFF"/>
        <w:spacing w:after="0" w:line="276" w:lineRule="auto"/>
        <w:ind w:firstLine="570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</w:pPr>
      <w:r w:rsidRPr="000C7AB2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>діти з сімей, що опинилися у складних життєвих обставинах – 2 ос.;</w:t>
      </w:r>
    </w:p>
    <w:p w14:paraId="1005EE21" w14:textId="77777777" w:rsidR="000C7AB2" w:rsidRPr="000C7AB2" w:rsidRDefault="000C7AB2" w:rsidP="000C7AB2">
      <w:pPr>
        <w:shd w:val="clear" w:color="auto" w:fill="FFFFFF"/>
        <w:spacing w:after="0" w:line="276" w:lineRule="auto"/>
        <w:ind w:firstLine="570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</w:pPr>
      <w:r w:rsidRPr="000C7AB2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>діти, батьки яких є учасниками АТО – 2 ос.</w:t>
      </w:r>
    </w:p>
    <w:p w14:paraId="4E8D2188" w14:textId="77777777" w:rsidR="000C7AB2" w:rsidRPr="000C7AB2" w:rsidRDefault="000C7AB2" w:rsidP="000C7AB2">
      <w:pPr>
        <w:shd w:val="clear" w:color="auto" w:fill="FFFFFF"/>
        <w:spacing w:after="0" w:line="276" w:lineRule="auto"/>
        <w:ind w:firstLine="5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І семестрі 2025/2026 навчального року проведено обстеження житлово-побутових умов проживання вихованців Фадєєва Руслана (учня 4-Б класу) та Ярмак Катерини (учениці 10-Б класу), що мають статус дитини, позбавленої батьківського піклування та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Курілка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Кирила (учня 12- Б класу) 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дитини з сім'ї, що опинилася в складних життєвих обставинах, і під час воєнного стану залишилися за місцем реєстрації у місті Харкові. </w:t>
      </w:r>
    </w:p>
    <w:p w14:paraId="174C4B6E" w14:textId="77777777" w:rsidR="000C7AB2" w:rsidRPr="000C7AB2" w:rsidRDefault="000C7AB2" w:rsidP="000C7AB2">
      <w:pPr>
        <w:shd w:val="clear" w:color="auto" w:fill="FFFFFF"/>
        <w:spacing w:after="0" w:line="276" w:lineRule="auto"/>
        <w:ind w:firstLine="570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Постійно проводилася робота з соціального захисту дітей пільгового контингенту. З опікунами дітей, що позбавлені батьківського піклування підтримують постійний зв’язок класні керівники, вихователі, соціальний педагог. Діти забезпечені житлом, опікуни добросовісно виконують свої обов’язки.</w:t>
      </w:r>
    </w:p>
    <w:p w14:paraId="64F67973" w14:textId="77777777" w:rsidR="000C7AB2" w:rsidRPr="000C7AB2" w:rsidRDefault="000C7AB2" w:rsidP="000C7AB2">
      <w:pPr>
        <w:shd w:val="clear" w:color="auto" w:fill="FFFFFF"/>
        <w:spacing w:after="0" w:line="276" w:lineRule="auto"/>
        <w:ind w:firstLine="513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За І семестр 2025/2026 навчального року жоден учень закладу освіти не був поставлений на облік в органах 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ювенальної превенції ГУНП України в Харківській області</w:t>
      </w:r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.</w:t>
      </w:r>
    </w:p>
    <w:p w14:paraId="5E9E1D59" w14:textId="77777777" w:rsidR="000C7AB2" w:rsidRPr="000C7AB2" w:rsidRDefault="000C7AB2" w:rsidP="000C7AB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введення воєнного стану в Україні, внаслідок повномасштабного вторгнення Російської Федерації, виховна робота у КЗ «ХСШ №12» ХОР у І семестрі 2025/2026 навчального року здійснювалася в дистанційному форматі з використанням інформаційно – комунікаційних технологій.</w:t>
      </w:r>
    </w:p>
    <w:p w14:paraId="72D8C0BC" w14:textId="77777777" w:rsidR="000C7AB2" w:rsidRPr="000C7AB2" w:rsidRDefault="000C7AB2" w:rsidP="000C7AB2">
      <w:pPr>
        <w:shd w:val="clear" w:color="auto" w:fill="FFFFFF"/>
        <w:spacing w:after="0" w:line="276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 та проведення вихователями заходів у групах у І семестрі 2025/2026 навчального року здійснювалося відповідно до циклограми (за основними напрямками виховної роботи школи).</w:t>
      </w:r>
    </w:p>
    <w:p w14:paraId="0066F199" w14:textId="77777777" w:rsidR="000C7AB2" w:rsidRPr="000C7AB2" w:rsidRDefault="000C7AB2" w:rsidP="000C7AB2">
      <w:pPr>
        <w:spacing w:after="0" w:line="276" w:lineRule="auto"/>
        <w:ind w:firstLine="570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Форми проведення виховних заходів обрані вихователями з урахуванням вікових, 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психофізичних особливостей</w:t>
      </w:r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дітей, їх інтересів та здібностей (бесіди, диспути, моделювання виховних ситуацій, онлайн – квести, інтерактивні вікторини, конкурси, свята та ін.).</w:t>
      </w:r>
    </w:p>
    <w:p w14:paraId="084F3375" w14:textId="77777777" w:rsidR="000C7AB2" w:rsidRPr="000C7AB2" w:rsidRDefault="000C7AB2" w:rsidP="000C7AB2">
      <w:pPr>
        <w:shd w:val="clear" w:color="auto" w:fill="FFFFFF"/>
        <w:spacing w:after="0" w:line="276" w:lineRule="auto"/>
        <w:ind w:firstLine="570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За вказаний період проведено всі заплановані загальношкільні заходи, серед яких: День знань (вересень), Міжнародний день Миру (вересень), День працівника освіти (вересень), Міжнародний день </w:t>
      </w:r>
      <w:proofErr w:type="spellStart"/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ненасильства</w:t>
      </w:r>
      <w:proofErr w:type="spellEnd"/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(жовтень), День Святого Миколая,  Новорічні та різдвяні свята (грудень), на яких діти продемонстрували свої здібності та творчу майстерність.</w:t>
      </w:r>
    </w:p>
    <w:p w14:paraId="6175BDCF" w14:textId="77777777" w:rsidR="000C7AB2" w:rsidRPr="000C7AB2" w:rsidRDefault="000C7AB2" w:rsidP="000C7AB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 І семестру в закладі проведені традиційні тематичні дні: День народження Євросоюзу (листопад), Міжнародний день відмови від паління (листопад),</w:t>
      </w:r>
      <w:r w:rsidRPr="000C7A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Всесвітнього дня зору «Я бачу мир серцем!», 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Європейський день боротьби з торгівлею людьми (жовтень), Всесвітній день домашніх тварин (листопад), Всесвітній день боротьби зі СНІДом (грудень), Всесвітній день волонтерів (грудень).</w:t>
      </w:r>
    </w:p>
    <w:p w14:paraId="7CFFA027" w14:textId="77777777" w:rsidR="000C7AB2" w:rsidRPr="000C7AB2" w:rsidRDefault="000C7AB2" w:rsidP="000C7AB2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C00000"/>
          <w:spacing w:val="-3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В рамках реалізації Стратегії національно-патріотичного виховання проведено тематичні заходи: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день демократії, </w:t>
      </w:r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«День </w:t>
      </w:r>
      <w:r w:rsidRPr="000C7AB2">
        <w:rPr>
          <w:rFonts w:ascii="Times New Roman" w:eastAsia="Times New Roman" w:hAnsi="Times New Roman" w:cs="Times New Roman"/>
          <w:color w:val="202124"/>
          <w:sz w:val="28"/>
          <w:szCs w:val="28"/>
          <w:shd w:val="clear" w:color="auto" w:fill="FFFFFF"/>
          <w:lang w:eastAsia="ru-RU"/>
        </w:rPr>
        <w:t>пам'яті жертвам Бабиного яру»,</w:t>
      </w:r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«День захисника і захисниці України», «День пам’яті жертв Голодомору»; «День Гідності та Свободи»; «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uk-UA"/>
        </w:rPr>
        <w:t>День Збройних сил України»</w:t>
      </w:r>
      <w:r w:rsidRPr="000C7A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5AFF3A6" w14:textId="77777777" w:rsidR="000C7AB2" w:rsidRPr="000C7AB2" w:rsidRDefault="000C7AB2" w:rsidP="000C7AB2">
      <w:pPr>
        <w:spacing w:after="0" w:line="276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 вересня по грудень 2025 року у закладі освіти проведені тематичні тижні: </w:t>
      </w:r>
    </w:p>
    <w:p w14:paraId="7A230E54" w14:textId="77777777" w:rsidR="000C7AB2" w:rsidRPr="000C7AB2" w:rsidRDefault="000C7AB2" w:rsidP="000C7AB2">
      <w:pPr>
        <w:numPr>
          <w:ilvl w:val="0"/>
          <w:numId w:val="6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Тиждень протидії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булінгу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(вересень);</w:t>
      </w:r>
    </w:p>
    <w:p w14:paraId="2DE9A36E" w14:textId="77777777" w:rsidR="000C7AB2" w:rsidRPr="000C7AB2" w:rsidRDefault="000C7AB2" w:rsidP="000C7AB2">
      <w:pPr>
        <w:numPr>
          <w:ilvl w:val="0"/>
          <w:numId w:val="6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Тиждень безпеки дорожнього руху (листопад);</w:t>
      </w:r>
    </w:p>
    <w:p w14:paraId="772F70A0" w14:textId="77777777" w:rsidR="000C7AB2" w:rsidRPr="000C7AB2" w:rsidRDefault="000C7AB2" w:rsidP="000C7AB2">
      <w:pPr>
        <w:numPr>
          <w:ilvl w:val="0"/>
          <w:numId w:val="6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Всеукраїнський тиждень права (грудень).</w:t>
      </w:r>
    </w:p>
    <w:p w14:paraId="720096C5" w14:textId="77777777" w:rsidR="000C7AB2" w:rsidRPr="000C7AB2" w:rsidRDefault="000C7AB2" w:rsidP="000C7A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За І семестр вихователі закладу провели відкриті заходи: флешмоб-ранкова зарядка «Рух – це життя», інформаційна хвилинка «Право створено на користь людству», інформаційний дайджест «Моє здорове харчування», година спілкування «Як вберегти навколишнє середовище під час війни та збройних конфліктів»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інформаційна година «Право дитини на безпеку та захист у цифровому середовищі», профорієнтаційний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: «Пізнай себе», тестування «Який у Тебе характер?», відверта розмова з використанням КТ «Екологічні проблеми та їх вирішення», новорічна інтерактивна гра – презентація: «Що? Де? Коли?».</w:t>
      </w:r>
    </w:p>
    <w:p w14:paraId="1BA4EC18" w14:textId="77777777" w:rsidR="000C7AB2" w:rsidRPr="000C7AB2" w:rsidRDefault="000C7AB2" w:rsidP="000C7AB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Впродовж І семестру для формування соціально активної і компетентної особистості з чітко визначеною громадянською позицією з учнями були проведені наступні 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просвітницько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-профілактичних зустрічі :</w:t>
      </w:r>
    </w:p>
    <w:p w14:paraId="2102172F" w14:textId="77777777" w:rsidR="000C7AB2" w:rsidRPr="000C7AB2" w:rsidRDefault="000C7AB2" w:rsidP="000C7AB2">
      <w:pPr>
        <w:numPr>
          <w:ilvl w:val="0"/>
          <w:numId w:val="7"/>
        </w:num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</w:pP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до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>Всесвітн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ього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>дн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я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>запобігання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>самогубствам</w:t>
      </w:r>
      <w:proofErr w:type="spellEnd"/>
      <w:r w:rsidRPr="000C7AB2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lang w:eastAsia="ru-RU"/>
        </w:rPr>
        <w:t xml:space="preserve"> 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 xml:space="preserve"> з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>учнями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>середньої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 xml:space="preserve"> та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>старшої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>школи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>було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 xml:space="preserve"> проведено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>тренінг"Я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 xml:space="preserve"> люблю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>своє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>життя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>"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;</w:t>
      </w:r>
    </w:p>
    <w:p w14:paraId="68401DF8" w14:textId="77777777" w:rsidR="000C7AB2" w:rsidRPr="000C7AB2" w:rsidRDefault="000C7AB2" w:rsidP="000C7AB2">
      <w:pPr>
        <w:numPr>
          <w:ilvl w:val="0"/>
          <w:numId w:val="7"/>
        </w:num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</w:pP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до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Міжнародн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ого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д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ня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демократії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  просвітницька бесіда з авторським відеороликом </w:t>
      </w:r>
      <w:r w:rsidRPr="000C7AB2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shd w:val="clear" w:color="auto" w:fill="FFFFFF"/>
          <w:lang w:eastAsia="ru-RU"/>
        </w:rPr>
        <w:t xml:space="preserve">« </w:t>
      </w:r>
      <w:proofErr w:type="spellStart"/>
      <w:r w:rsidRPr="000C7A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Що</w:t>
      </w:r>
      <w:proofErr w:type="spellEnd"/>
      <w:r w:rsidRPr="000C7A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таке</w:t>
      </w:r>
      <w:proofErr w:type="spellEnd"/>
      <w:r w:rsidRPr="000C7A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демократія</w:t>
      </w:r>
      <w:proofErr w:type="spellEnd"/>
      <w:r w:rsidRPr="000C7A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?</w:t>
      </w:r>
      <w:r w:rsidRPr="000C7A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Pr="000C7AB2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shd w:val="clear" w:color="auto" w:fill="FFFFFF"/>
          <w:lang w:eastAsia="ru-RU"/>
        </w:rPr>
        <w:t>;</w:t>
      </w:r>
    </w:p>
    <w:p w14:paraId="7ECAA043" w14:textId="77777777" w:rsidR="000C7AB2" w:rsidRPr="000C7AB2" w:rsidRDefault="000C7AB2" w:rsidP="000C7AB2">
      <w:pPr>
        <w:numPr>
          <w:ilvl w:val="0"/>
          <w:numId w:val="7"/>
        </w:num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</w:pP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до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Всеукраїнськ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ого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тиж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ня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протидії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булінгу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 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година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спілкування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 xml:space="preserve"> 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«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Профілактика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булінгу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 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в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учнівському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середовищі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»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;</w:t>
      </w:r>
    </w:p>
    <w:p w14:paraId="3E731D21" w14:textId="77777777" w:rsidR="000C7AB2" w:rsidRPr="000C7AB2" w:rsidRDefault="000C7AB2" w:rsidP="000C7AB2">
      <w:pPr>
        <w:numPr>
          <w:ilvl w:val="0"/>
          <w:numId w:val="7"/>
        </w:num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до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Міжнародн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ого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д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ня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ненасильства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профілактично-просвітницька година </w:t>
      </w:r>
      <w:r w:rsidRPr="000C7AB2">
        <w:rPr>
          <w:rFonts w:ascii="Times New Roman" w:eastAsia="Times New Roman" w:hAnsi="Times New Roman" w:cs="Times New Roman"/>
          <w:color w:val="4D5156"/>
          <w:sz w:val="28"/>
          <w:szCs w:val="28"/>
          <w:shd w:val="clear" w:color="auto" w:fill="FFFFFF"/>
          <w:lang w:val="ru-RU" w:eastAsia="ru-RU"/>
        </w:rPr>
        <w:t>«</w:t>
      </w:r>
      <w:r w:rsidRPr="000C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Н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асильству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немає виправдання»;</w:t>
      </w:r>
    </w:p>
    <w:p w14:paraId="61315F51" w14:textId="77777777" w:rsidR="000C7AB2" w:rsidRPr="000C7AB2" w:rsidRDefault="000C7AB2" w:rsidP="000C7AB2">
      <w:pPr>
        <w:numPr>
          <w:ilvl w:val="0"/>
          <w:numId w:val="7"/>
        </w:num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до Всесвітнього дня церебрального паралічу «Всі ми різні, але всі ми рівні!» - спільний перегляд з обговоренням анімаційної стрічки " Ян";</w:t>
      </w:r>
    </w:p>
    <w:p w14:paraId="3E228895" w14:textId="77777777" w:rsidR="000C7AB2" w:rsidRPr="000C7AB2" w:rsidRDefault="000C7AB2" w:rsidP="000C7AB2">
      <w:pPr>
        <w:numPr>
          <w:ilvl w:val="0"/>
          <w:numId w:val="7"/>
        </w:num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shd w:val="clear" w:color="auto" w:fill="FFFFFF"/>
          <w:lang w:eastAsia="ru-RU"/>
        </w:rPr>
      </w:pP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до Всеукраїнського Дня відповідальності людини ознайомлення учнів з «Декларацією відповідальності людини» Богдана Гаврилишина, яка стала дороговказами до більш демократичного, інклюзивного та ефективного суспільства;</w:t>
      </w:r>
    </w:p>
    <w:p w14:paraId="4DDE9405" w14:textId="77777777" w:rsidR="000C7AB2" w:rsidRPr="000C7AB2" w:rsidRDefault="000C7AB2" w:rsidP="000C7AB2">
      <w:pPr>
        <w:numPr>
          <w:ilvl w:val="0"/>
          <w:numId w:val="7"/>
        </w:num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Бесіди, інтерактивні вправи  з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медіаграмотності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"Фейки в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нашому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житті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"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;</w:t>
      </w:r>
    </w:p>
    <w:p w14:paraId="6EE16020" w14:textId="77777777" w:rsidR="000C7AB2" w:rsidRPr="000C7AB2" w:rsidRDefault="000C7AB2" w:rsidP="000C7AB2">
      <w:pPr>
        <w:numPr>
          <w:ilvl w:val="0"/>
          <w:numId w:val="7"/>
        </w:num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Ознайомлення учнів з онлайн-курсом " Основи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кібербезпеки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 для школярів" </w:t>
      </w:r>
      <w:hyperlink r:id="rId5" w:history="1">
        <w:r w:rsidRPr="000C7AB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ru-RU" w:eastAsia="ru-RU"/>
          </w:rPr>
          <w:t>https://cyberkidsukraine.org/mc/index.php/usr/login/login...</w:t>
        </w:r>
      </w:hyperlink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;</w:t>
      </w:r>
    </w:p>
    <w:p w14:paraId="5731A36F" w14:textId="77777777" w:rsidR="000C7AB2" w:rsidRPr="000C7AB2" w:rsidRDefault="000C7AB2" w:rsidP="000C7AB2">
      <w:pPr>
        <w:numPr>
          <w:ilvl w:val="0"/>
          <w:numId w:val="7"/>
        </w:num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до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Міжнародн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ого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д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ня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боротьби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з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насильством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та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булінгом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в закладах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освіти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 (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"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Боротьба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із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залякуванням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в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інтернеті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та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іншими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формами онлайн-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насильства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за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участю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дітей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"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) – круглий стіл « Інструменти для боротьби з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кібербулінгом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»;</w:t>
      </w:r>
    </w:p>
    <w:p w14:paraId="2657C440" w14:textId="77777777" w:rsidR="000C7AB2" w:rsidRPr="000C7AB2" w:rsidRDefault="000C7AB2" w:rsidP="000C7AB2">
      <w:pPr>
        <w:numPr>
          <w:ilvl w:val="0"/>
          <w:numId w:val="7"/>
        </w:num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lastRenderedPageBreak/>
        <w:t xml:space="preserve">Профілактично-просвітницька бесіда з інтерактивними вправами 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«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Шкідливі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звички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та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їх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негативний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вплив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на наше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здоров’я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та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майбутні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досягнення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»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;</w:t>
      </w:r>
    </w:p>
    <w:p w14:paraId="10108672" w14:textId="77777777" w:rsidR="000C7AB2" w:rsidRPr="000C7AB2" w:rsidRDefault="000C7AB2" w:rsidP="000C7AB2">
      <w:pPr>
        <w:numPr>
          <w:ilvl w:val="0"/>
          <w:numId w:val="7"/>
        </w:num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до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Всесвітн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ього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дн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я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доброти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 просвітницька зустріч « Твори добро» з інтерактивною вправою «Водоспад доброти»;</w:t>
      </w:r>
    </w:p>
    <w:p w14:paraId="650289EB" w14:textId="77777777" w:rsidR="000C7AB2" w:rsidRPr="000C7AB2" w:rsidRDefault="000C7AB2" w:rsidP="000C7AB2">
      <w:pPr>
        <w:numPr>
          <w:ilvl w:val="0"/>
          <w:numId w:val="7"/>
        </w:num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Міжнародного дня відмови від паління</w:t>
      </w:r>
      <w:r w:rsidRPr="000C7AB2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shd w:val="clear" w:color="auto" w:fill="FFFFFF"/>
          <w:lang w:eastAsia="ru-RU"/>
        </w:rPr>
        <w:t xml:space="preserve"> 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 соціально-психологічна служба закладу створила тематичну онлайн-дошку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Padlet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 "Профілактика шкідливих звичок"</w:t>
      </w:r>
      <w:r w:rsidRPr="000C7AB2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shd w:val="clear" w:color="auto" w:fill="FFFFFF"/>
          <w:lang w:val="ru-RU" w:eastAsia="ru-RU"/>
        </w:rPr>
        <w:t> </w:t>
      </w:r>
    </w:p>
    <w:p w14:paraId="2D71F9A7" w14:textId="77777777" w:rsidR="000C7AB2" w:rsidRPr="000C7AB2" w:rsidRDefault="000C7AB2" w:rsidP="000C7AB2">
      <w:pPr>
        <w:numPr>
          <w:ilvl w:val="0"/>
          <w:numId w:val="7"/>
        </w:num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до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Міжнародн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ого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дн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я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val="ru-RU" w:eastAsia="ru-RU"/>
        </w:rPr>
        <w:t>толерантності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 – просвітницька зустріч з інтерактивними вправами, тестуванням 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>"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>Толерантність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>починається</w:t>
      </w:r>
      <w:proofErr w:type="spellEnd"/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val="ru-RU" w:eastAsia="ru-RU"/>
        </w:rPr>
        <w:t xml:space="preserve"> з мене"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;</w:t>
      </w:r>
    </w:p>
    <w:p w14:paraId="08834A1F" w14:textId="77777777" w:rsidR="000C7AB2" w:rsidRPr="000C7AB2" w:rsidRDefault="000C7AB2" w:rsidP="000C7AB2">
      <w:pPr>
        <w:numPr>
          <w:ilvl w:val="0"/>
          <w:numId w:val="7"/>
        </w:num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Всесвітнього дня дитини просвітницька зустріч «Права та обов’язки дитини», знайомство 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 з ігровим чат-ботом </w:t>
      </w:r>
      <w:hyperlink r:id="rId6" w:history="1">
        <w:r w:rsidRPr="000C7AB2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#</w:t>
        </w:r>
        <w:proofErr w:type="spellStart"/>
        <w:r w:rsidRPr="000C7AB2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ПраваРулять</w:t>
        </w:r>
        <w:proofErr w:type="spellEnd"/>
      </w:hyperlink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, що вчить, як обстоювати громадянські права. 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FBF418F" w14:textId="77777777" w:rsidR="000C7AB2" w:rsidRPr="000C7AB2" w:rsidRDefault="000C7AB2" w:rsidP="000C7AB2">
      <w:pPr>
        <w:numPr>
          <w:ilvl w:val="0"/>
          <w:numId w:val="7"/>
        </w:num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межах реалізації проекту «Підвищення обізнаності людей з інвалідністю щодо проблеми торгівлі людьми, безпечної міграції та працевлаштування» 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 xml:space="preserve">проведено просвітницький захід для учнів 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5-12 класів </w:t>
      </w:r>
      <w:r w:rsidRPr="000C7AB2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  <w:lang w:eastAsia="ru-RU"/>
        </w:rPr>
        <w:t>"Людина не товар! Стоп! Торгівля людьми!".</w:t>
      </w:r>
    </w:p>
    <w:p w14:paraId="5742CA90" w14:textId="77777777" w:rsidR="000C7AB2" w:rsidRPr="000C7AB2" w:rsidRDefault="000C7AB2" w:rsidP="000C7AB2">
      <w:pPr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У І семестрі 2025/2026 навчального року позашкільною освітою у 7 гуртках, які організовані на базі КЗ «ХСШ № 12» ХОР охоплено 69 вихованців (в основному з числа тих, хто під час воєнного стану залишилися за місцем реєстрації у місті Харкові.).</w:t>
      </w:r>
      <w:r w:rsidRPr="000C7AB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0C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Вихованці закладу брали участь та посіли призові місця, стали дипломантами та лауреатами:</w:t>
      </w:r>
    </w:p>
    <w:p w14:paraId="3861D852" w14:textId="77777777" w:rsidR="000C7AB2" w:rsidRPr="000C7AB2" w:rsidRDefault="000C7AB2" w:rsidP="000C7AB2">
      <w:pPr>
        <w:numPr>
          <w:ilvl w:val="0"/>
          <w:numId w:val="2"/>
        </w:numPr>
        <w:spacing w:after="0" w:line="276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Оркестр народних інструментів керівник Олександр САВЧЕНКО: </w:t>
      </w:r>
    </w:p>
    <w:p w14:paraId="1CB48BBF" w14:textId="77777777" w:rsidR="000C7AB2" w:rsidRPr="000C7AB2" w:rsidRDefault="000C7AB2" w:rsidP="000C7AB2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Міжнародний конкурс мистецтв «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ШансЛенд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7AB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Festival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» лауреат І премії, Україна</w:t>
      </w:r>
    </w:p>
    <w:p w14:paraId="5561DC94" w14:textId="77777777" w:rsidR="000C7AB2" w:rsidRPr="000C7AB2" w:rsidRDefault="000C7AB2" w:rsidP="000C7AB2">
      <w:pPr>
        <w:numPr>
          <w:ilvl w:val="0"/>
          <w:numId w:val="2"/>
        </w:numPr>
        <w:suppressAutoHyphens/>
        <w:spacing w:after="0" w:line="276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Інструментальний ансамбль керівник Алла МАРТИНЮК:</w:t>
      </w:r>
    </w:p>
    <w:p w14:paraId="2657EA77" w14:textId="77777777" w:rsidR="000C7AB2" w:rsidRPr="000C7AB2" w:rsidRDefault="000C7AB2" w:rsidP="000C7AB2">
      <w:pPr>
        <w:numPr>
          <w:ilvl w:val="0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Всеукраїнський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фестиваль-конкурс мистецтв «Козацькому роду нема переводу» другий тур, лауреат І премії, м. Київ</w:t>
      </w:r>
    </w:p>
    <w:p w14:paraId="15CAA2C3" w14:textId="77777777" w:rsidR="000C7AB2" w:rsidRPr="000C7AB2" w:rsidRDefault="000C7AB2" w:rsidP="000C7AB2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Інструментальний ансамбль «</w:t>
      </w:r>
      <w:r w:rsidRPr="000C7AB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VIF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», керівник Тетяна БОГАТИРЬОВА:</w:t>
      </w:r>
    </w:p>
    <w:p w14:paraId="19D2C9EA" w14:textId="77777777" w:rsidR="000C7AB2" w:rsidRPr="000C7AB2" w:rsidRDefault="000C7AB2" w:rsidP="000C7AB2">
      <w:pPr>
        <w:numPr>
          <w:ilvl w:val="0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Всеукраїнський конкурс мистецтв "Мистецька гордість" — гран-прі (</w:t>
      </w:r>
    </w:p>
    <w:p w14:paraId="4698DCE4" w14:textId="77777777" w:rsidR="000C7AB2" w:rsidRPr="000C7AB2" w:rsidRDefault="000C7AB2" w:rsidP="000C7AB2">
      <w:pPr>
        <w:numPr>
          <w:ilvl w:val="0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Всеукраїнський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мистецтв "Лист до Святого Миколая" — перша премія </w:t>
      </w:r>
    </w:p>
    <w:p w14:paraId="715EEA38" w14:textId="77777777" w:rsidR="000C7AB2" w:rsidRPr="000C7AB2" w:rsidRDefault="000C7AB2" w:rsidP="000C7AB2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Вокальний гурток, керівник Лілія САНІНА:</w:t>
      </w:r>
    </w:p>
    <w:p w14:paraId="614C6CEA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багатожанровий дистанційний фестиваль-конкурс мистецтв GOLDEN LEGACY ARTS,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Марштупа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Вероніка - диплом ІІ ступеня;</w:t>
      </w:r>
    </w:p>
    <w:p w14:paraId="4BFB2F8A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Міжнародний багатожанровий конкурс мистецтв "Осіннє диво" м. Тернопіль, Шереметьєва Кіра 7-Б клас - диплом І ступеня;</w:t>
      </w:r>
    </w:p>
    <w:p w14:paraId="7E5B9580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фестиваль- конкурс мистецтв другий тур "Мистецькі барви"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Пелевін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Ігор 7-Б клас - диплом І ступеня;</w:t>
      </w:r>
    </w:p>
    <w:p w14:paraId="1A833D93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Всеукраїнський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фестиваль-конкурс мистецтв другий тур "Козацькому роду нема переводу"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Метейко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Поліна 2 клас - диплом І ступеня;</w:t>
      </w:r>
    </w:p>
    <w:p w14:paraId="37DDDD6F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мистецтв дистанційно "Сяючий світ талантів", Штих Єлизавета 7-А клас - диплом ІІ ступеня;</w:t>
      </w:r>
    </w:p>
    <w:p w14:paraId="5584CB88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Всеукраїнський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мистецтв "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АвангАрт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м. Харків,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Бєлєвцова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Марія 3 клас - диплом ІІ ступеня;</w:t>
      </w:r>
    </w:p>
    <w:p w14:paraId="628102EF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багатожанровий фестиваль PODZIMNI POHADKA Чеська Республіка м. Брно, Савельєва Мілана 6-А клас - диплом ІІ ступеня;</w:t>
      </w:r>
    </w:p>
    <w:p w14:paraId="0A5A858F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 конкурс мистецтв GOLDEN TIME TALENT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Дашко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Софія,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Дашко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Тимофій 4-А клас - диплом гран прі;</w:t>
      </w:r>
    </w:p>
    <w:p w14:paraId="4DC286A8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 конкурс мистецтв "Зіркове покоління"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Мороховська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Юлія 9-А клас - диплом І ступеня;</w:t>
      </w:r>
    </w:p>
    <w:p w14:paraId="3AB4AE5A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Всеукраїнський фестиваль-конкурс дитячого юнацького та молодіжного мистецтва у 2 тури "Осіння палітра талантів"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Мороховська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Юлія 9-А клас - диплом ІІ ступеня;</w:t>
      </w:r>
    </w:p>
    <w:p w14:paraId="40918BEF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фестиваль- конкурс мистецтв ART RISING Польща м.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Краков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Савельєва Олеся 5-А клас - диплом ІІ ступеня;</w:t>
      </w:r>
    </w:p>
    <w:p w14:paraId="2AB2367A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 конкурс мистецтв "З Україною в серці"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Марштупа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Вероніка 8-В клас - диплом І ступеня;</w:t>
      </w:r>
    </w:p>
    <w:p w14:paraId="11E0BA51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Міжнародний фестиваль- конкурс мистецтв "AUSTRIAN FESTIVAL" Австрія м. Відень, Шереметьєва Кіра 7-Б клас - диплом ІІ ступеня;</w:t>
      </w:r>
    </w:p>
    <w:p w14:paraId="755880A7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багатожанровий фестиваль-конкурс мистецтв HERBSTURLAUB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Германия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Гамбург,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Пелевін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Ігор 7-Б клас - диплом ІІ ступеня.</w:t>
      </w:r>
    </w:p>
    <w:p w14:paraId="5F4C6E98" w14:textId="77777777" w:rsidR="000C7AB2" w:rsidRPr="000C7AB2" w:rsidRDefault="000C7AB2" w:rsidP="000C7AB2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Співпрацюючи  з громадською організацією "Відлуння війни" проведені засідання Клубу фінансової грамотності (керівник Крилов П.С.), в якому беруть участь учні 10 та 12 класів. Гра «Життєвий капітал» надає 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їм можливість попрактикуватися у сфері розпорядження фінансовими ресурсами та можливостями.</w:t>
      </w:r>
    </w:p>
    <w:p w14:paraId="3503EB4D" w14:textId="77777777" w:rsidR="000C7AB2" w:rsidRDefault="000C7AB2" w:rsidP="000C7AB2">
      <w:pPr>
        <w:suppressAutoHyphens/>
        <w:spacing w:after="0" w:line="276" w:lineRule="auto"/>
        <w:ind w:firstLine="5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3E4C5852" w14:textId="2ACDD227" w:rsidR="000C7AB2" w:rsidRPr="000C7AB2" w:rsidRDefault="000C7AB2" w:rsidP="000C7AB2">
      <w:pPr>
        <w:suppressAutoHyphens/>
        <w:spacing w:after="0" w:line="276" w:lineRule="auto"/>
        <w:ind w:firstLine="5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Виховна робота в КЗ «ХСШ № 12» ХОР протягом ІІ семестру 2025/2026 навчального року була спрямована на виконання законів України «Про освіту», «Про повну загальну середню освіту». </w:t>
      </w:r>
    </w:p>
    <w:p w14:paraId="11E5066D" w14:textId="77777777" w:rsidR="000C7AB2" w:rsidRPr="000C7AB2" w:rsidRDefault="000C7AB2" w:rsidP="000C7AB2">
      <w:pPr>
        <w:shd w:val="clear" w:color="auto" w:fill="FFFFFF"/>
        <w:suppressAutoHyphens/>
        <w:spacing w:after="0" w:line="276" w:lineRule="auto"/>
        <w:ind w:firstLine="5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їх реалізації у закладі був розроблений план роботи КЗ «ХСШ № 12» ХОР на 2025/2026 навчальний рік, який охоплює всі напрямки виховного процесу: патріотичне, правове, моральне, художньо-естетичне, трудове, фізичне, екологічне, превентивне та включає у себе календарні, традиційні свята, заходи, конкурси, щодо втілення Основних орієнтирів виховання учнів 1-12 класів загальноосвітніх навчальних закладів, затверджених наказом Міністерства освіти і науки, молоді та спорту України № 1243 від 31.10.2011 року та Постанови Кабінету Міністрів України від 09.10.2020 № 923 «</w:t>
      </w:r>
      <w:r w:rsidRPr="000C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 затвердження плану дій щодо реалізації Стратегії національно-патріотичного виховання на 2020-2025 роки».</w:t>
      </w:r>
    </w:p>
    <w:p w14:paraId="1A3445C3" w14:textId="77777777" w:rsidR="000C7AB2" w:rsidRPr="000C7AB2" w:rsidRDefault="000C7AB2" w:rsidP="000C7AB2">
      <w:pPr>
        <w:shd w:val="clear" w:color="auto" w:fill="FFFFFF"/>
        <w:suppressAutoHyphens/>
        <w:spacing w:after="0" w:line="276" w:lineRule="auto"/>
        <w:ind w:firstLine="57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Calibri" w:hAnsi="Times New Roman" w:cs="Times New Roman"/>
          <w:sz w:val="28"/>
          <w:szCs w:val="28"/>
          <w:lang w:eastAsia="ru-RU"/>
        </w:rPr>
        <w:t>У КЗ «ХСШ № 12» ХОР на кінець навчального року навчаються</w:t>
      </w:r>
      <w:r w:rsidRPr="000C7AB2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>: діти, позбавлені батьківського піклування – 3 осіб; діти з інвалідністю – 23 особи; діти з багатодітних сімей – 16 осіб, 47 дитини із неповних сімей, діти, які мають статус внутрішньо переміщених осіб – 38 осіб, діти, батьки яких є учасниками бойових дій – 6 осіб, діти, які постраждали від російської агресії – 9 осіб, сім’ї які опинилися в складних сімейних обставинах -2.</w:t>
      </w:r>
    </w:p>
    <w:p w14:paraId="62650C39" w14:textId="77777777" w:rsidR="000C7AB2" w:rsidRPr="000C7AB2" w:rsidRDefault="000C7AB2" w:rsidP="000C7AB2">
      <w:pPr>
        <w:shd w:val="clear" w:color="auto" w:fill="FFFFFF"/>
        <w:suppressAutoHyphens/>
        <w:spacing w:after="0" w:line="276" w:lineRule="auto"/>
        <w:ind w:firstLine="570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Протягом ІІ семестру проводилася робота з соціального захисту дітей пільгового контингенту. З батьками дітей та особами, які їх заміщують класні керівники та вихователі підтримували постійний зв’язок. Здобувачі освіти забезпечені житлом, опікуни добросовісно виконують свої обов’язки. </w:t>
      </w:r>
    </w:p>
    <w:p w14:paraId="5992E45C" w14:textId="77777777" w:rsidR="000C7AB2" w:rsidRPr="000C7AB2" w:rsidRDefault="000C7AB2" w:rsidP="000C7AB2">
      <w:pPr>
        <w:shd w:val="clear" w:color="auto" w:fill="FFFFFF"/>
        <w:suppressAutoHyphens/>
        <w:spacing w:after="0" w:line="276" w:lineRule="auto"/>
        <w:ind w:firstLine="513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За ІІ семестр 2025/2026 навчального року жоден учень закладу освіти не був поставлений на облік в органах 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ювенальної превенції ГУНП України в Харківській області</w:t>
      </w:r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.</w:t>
      </w:r>
    </w:p>
    <w:p w14:paraId="734F8EB6" w14:textId="77777777" w:rsidR="000C7AB2" w:rsidRPr="000C7AB2" w:rsidRDefault="000C7AB2" w:rsidP="000C7AB2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Систематично проводилась робота з попередження дитячого травматизму серед учнів. Проведено планові бесіди з попередження травматизму, інструктажі. Було проведено Тиждень цивільного захисту (травень 2026), Тиждень безпеки дорожнього руху (травень 2026), Тиждень здоров’я (квітень 2026), Всесвітній день охорони праці (квітень 2026). Міжнародний день просвіти з мінної безпеки (квітень 2026), Єдиний урок з дорожнього руху (травень 2026).</w:t>
      </w:r>
    </w:p>
    <w:p w14:paraId="4E22CE88" w14:textId="77777777" w:rsidR="000C7AB2" w:rsidRPr="000C7AB2" w:rsidRDefault="000C7AB2" w:rsidP="000C7AB2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 ІІ семестр 2025/2026 навчального року проаналізовано стан дитячого травматизму. Нещасних випадків з учнями невиробничого характеру та випадків під час освітнього процесу не зареєстровано.</w:t>
      </w:r>
    </w:p>
    <w:p w14:paraId="285A1F55" w14:textId="77777777" w:rsidR="000C7AB2" w:rsidRPr="000C7AB2" w:rsidRDefault="000C7AB2" w:rsidP="000C7AB2">
      <w:pPr>
        <w:suppressAutoHyphens/>
        <w:spacing w:after="0" w:line="276" w:lineRule="auto"/>
        <w:ind w:right="-1" w:firstLine="708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Протягом ІІ семестру 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2025/2026 навчального року</w:t>
      </w:r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вихователі</w:t>
      </w:r>
      <w:r w:rsidRPr="000C7AB2">
        <w:rPr>
          <w:rFonts w:ascii="Times New Roman" w:eastAsia="Times New Roman" w:hAnsi="Times New Roman" w:cs="Times New Roman"/>
          <w:i/>
          <w:spacing w:val="-3"/>
          <w:sz w:val="28"/>
          <w:szCs w:val="28"/>
          <w:lang w:eastAsia="ru-RU"/>
        </w:rPr>
        <w:t xml:space="preserve"> </w:t>
      </w:r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закладу освіти</w:t>
      </w:r>
      <w:r w:rsidRPr="000C7AB2">
        <w:rPr>
          <w:rFonts w:ascii="Times New Roman" w:eastAsia="Times New Roman" w:hAnsi="Times New Roman" w:cs="Times New Roman"/>
          <w:i/>
          <w:spacing w:val="-3"/>
          <w:sz w:val="28"/>
          <w:szCs w:val="28"/>
          <w:lang w:eastAsia="ru-RU"/>
        </w:rPr>
        <w:t xml:space="preserve"> </w:t>
      </w:r>
      <w:r w:rsidRPr="000C7A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підготували та провели декаду відкритих виховних заходів, </w:t>
      </w:r>
      <w:proofErr w:type="spellStart"/>
      <w:r w:rsidRPr="000C7A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проєктів</w:t>
      </w:r>
      <w:proofErr w:type="spellEnd"/>
      <w:r w:rsidRPr="000C7A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диспутів присвячених</w:t>
      </w:r>
      <w:r w:rsidRPr="000C7AB2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0C7A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Дню сім'ї, Дню рідної мови,</w:t>
      </w:r>
      <w:r w:rsidRPr="000C7AB2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0C7A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Дню пам’яті та примирення,</w:t>
      </w:r>
      <w:r w:rsidRPr="000C7AB2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0C7A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річниці аварії на Чорнобильській АЕС, Всесвітньому дню Землі,</w:t>
      </w:r>
      <w:r w:rsidRPr="000C7AB2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0C7A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Вшануванню героїв Небесної сотні.</w:t>
      </w:r>
      <w:r w:rsidRPr="000C7AB2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</w:p>
    <w:p w14:paraId="2470D73F" w14:textId="77777777" w:rsidR="000C7AB2" w:rsidRPr="000C7AB2" w:rsidRDefault="000C7AB2" w:rsidP="000C7AB2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Класні керівники та вихователі у своїй роботі використовують як індивідуальні, індивідуально-дистанційні форми роботи (бесіди, розподіл доручень, створення виховних ситуацій), так і групові (виховні години, ігри, конкурси, свята). Різноманітні форми виховної діяльності класних керівників та вихователів свідчать, що заходи виховного впливу обираються з урахуванням вікових особливостей та інтересів учнів.</w:t>
      </w:r>
    </w:p>
    <w:p w14:paraId="17FE5DC9" w14:textId="77777777" w:rsidR="000C7AB2" w:rsidRPr="000C7AB2" w:rsidRDefault="000C7AB2" w:rsidP="000C7A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AB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За даний період вихователі закладу провели відкриті заходи: </w:t>
      </w:r>
      <w:r w:rsidRPr="000C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Свято до Дня миру: 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uk-UA"/>
        </w:rPr>
        <w:t>Свято з нагоди закінчення початкової школи</w:t>
      </w:r>
      <w:r w:rsidRPr="000C7AB2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(Н. ЛЯЛЮК); 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День вторгнення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uk-UA"/>
        </w:rPr>
        <w:t>рф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територію України «Без права на забуття», Міжнародний день освіти з питань мінної небезпеки</w:t>
      </w:r>
      <w:r w:rsidRPr="000C7AB2">
        <w:rPr>
          <w:rFonts w:ascii="Times New Roman" w:eastAsia="Calibri" w:hAnsi="Times New Roman" w:cs="Times New Roman"/>
          <w:sz w:val="28"/>
          <w:szCs w:val="28"/>
        </w:rPr>
        <w:t xml:space="preserve"> (Ю. КРИВЦУНОВ); </w:t>
      </w:r>
      <w:r w:rsidRPr="000C7AB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«до Всесвітнього дня здоров’я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0C7AB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Молодь обирає здоровий спосіб життя».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(Л.СОТНИКОВА), День Соборності України « В єдності сила» (Л. СВІТЛИЧНА); Міжнародний день пам’яті жертв Голокосту «Трагічна сторінка в історії людства», Єдиний національний урок у рамках тижня безпеки дорожнього руху (Ю, ДЕЙ); День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uk-UA"/>
        </w:rPr>
        <w:t>пам'ятi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Героїв Крут «Крути – бій за майбутнє» (Н. БАРДАКОВА), Всесвітній день Землі (В. ЛЕЩЕНКО); День безпечного Інтернету (Н. ЛЯЛЮК), День Європи в Україні (Н. ЛЯЛЮК); </w:t>
      </w:r>
      <w:r w:rsidRPr="000C7AB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День Єднання «Разом ми сила», до Дня цивільної оборони «Дії населення під час </w:t>
      </w:r>
      <w:proofErr w:type="spellStart"/>
      <w:r w:rsidRPr="000C7AB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надзвичайноїситуації</w:t>
      </w:r>
      <w:proofErr w:type="spellEnd"/>
      <w:r w:rsidRPr="000C7AB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» (В. ГЕКОВА), 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uk-UA"/>
        </w:rPr>
        <w:t>День народження Тараса Шевченка «Невідомий Тарас»</w:t>
      </w:r>
      <w:r w:rsidRPr="000C7AB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(О. ГЕРМАНОВСЬКА); 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«Вишиванка – оберіг нації» флешмоб; День Героїв Небесної Сотні (В. ЛЕЩЕНКО), </w:t>
      </w:r>
      <w:r w:rsidRPr="000C7AB2">
        <w:rPr>
          <w:rFonts w:ascii="Times New Roman" w:eastAsia="Times New Roman" w:hAnsi="Times New Roman" w:cs="Times New Roman"/>
          <w:sz w:val="28"/>
          <w:szCs w:val="28"/>
        </w:rPr>
        <w:t xml:space="preserve">Урочисте вручення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</w:rPr>
        <w:t>свідоцтв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</w:rPr>
        <w:t xml:space="preserve"> про здобуття базової середньої освіти учням 10-А, 10-Б класів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(С, КОНОВАЛОВА); Міжнародний день пам’яті Чорнобиля (Н. БАРДАКОВА); День пам’яті та примирення в Україні (С. КОНОВАЛОВА), </w:t>
      </w:r>
      <w:r w:rsidRPr="000C7AB2">
        <w:rPr>
          <w:rFonts w:ascii="Times New Roman" w:eastAsia="Times New Roman" w:hAnsi="Times New Roman" w:cs="Times New Roman"/>
          <w:sz w:val="28"/>
          <w:szCs w:val="28"/>
        </w:rPr>
        <w:t xml:space="preserve">Урочисте вручення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</w:rPr>
        <w:t>свідоцтв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</w:rPr>
        <w:t xml:space="preserve"> про здобуття повної загальної середньої освіти учням 12 класу (Л. СВІТЛИЧНА).</w:t>
      </w:r>
    </w:p>
    <w:p w14:paraId="1460AFF4" w14:textId="77777777" w:rsidR="000C7AB2" w:rsidRPr="000C7AB2" w:rsidRDefault="000C7AB2" w:rsidP="000C7AB2">
      <w:pPr>
        <w:shd w:val="clear" w:color="auto" w:fill="FFFFFF"/>
        <w:suppressAutoHyphens/>
        <w:spacing w:after="0" w:line="276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У ІІ семестрі 2025/2026 навчального року 96 вихованців охоплено позашкільною освітою у 5 гуртках, що організовані на базі КЗ «ХСШ № 12» ХОР.</w:t>
      </w:r>
    </w:p>
    <w:p w14:paraId="5C4AE580" w14:textId="77777777" w:rsidR="000C7AB2" w:rsidRPr="000C7AB2" w:rsidRDefault="000C7AB2" w:rsidP="000C7AB2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 ІІ семестру учні закладу брали участь та посіли призові місця, стали дипломантами та лауреатами:</w:t>
      </w:r>
    </w:p>
    <w:p w14:paraId="405352BD" w14:textId="77777777" w:rsidR="000C7AB2" w:rsidRPr="000C7AB2" w:rsidRDefault="000C7AB2" w:rsidP="000C7AB2">
      <w:pPr>
        <w:numPr>
          <w:ilvl w:val="0"/>
          <w:numId w:val="2"/>
        </w:numPr>
        <w:suppressAutoHyphens/>
        <w:spacing w:after="0" w:line="276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ab/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Оркестр народних інструментів керівник Олександр САВЧЕНКО: </w:t>
      </w:r>
    </w:p>
    <w:p w14:paraId="579A046F" w14:textId="77777777" w:rsidR="000C7AB2" w:rsidRPr="000C7AB2" w:rsidRDefault="000C7AB2" w:rsidP="000C7AB2">
      <w:pPr>
        <w:numPr>
          <w:ilvl w:val="0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Міжнародний конкурс мистецтв «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ШансЛенд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7AB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Festival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» лауреат І премії, Україна</w:t>
      </w:r>
    </w:p>
    <w:p w14:paraId="4AA9061E" w14:textId="77777777" w:rsidR="000C7AB2" w:rsidRPr="000C7AB2" w:rsidRDefault="000C7AB2" w:rsidP="000C7AB2">
      <w:pPr>
        <w:numPr>
          <w:ilvl w:val="0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0C7AB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мистецтв «Поціловані богом», лауреат І премії, м. Київ.</w:t>
      </w:r>
    </w:p>
    <w:p w14:paraId="515C8709" w14:textId="77777777" w:rsidR="000C7AB2" w:rsidRPr="000C7AB2" w:rsidRDefault="000C7AB2" w:rsidP="000C7AB2">
      <w:pPr>
        <w:numPr>
          <w:ilvl w:val="0"/>
          <w:numId w:val="2"/>
        </w:numPr>
        <w:suppressAutoHyphens/>
        <w:spacing w:after="0" w:line="276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Інструментальний ансамбль керівник Алла МАРТИНЮК:</w:t>
      </w:r>
    </w:p>
    <w:p w14:paraId="65B551D0" w14:textId="77777777" w:rsidR="000C7AB2" w:rsidRPr="000C7AB2" w:rsidRDefault="000C7AB2" w:rsidP="000C7AB2">
      <w:pPr>
        <w:numPr>
          <w:ilvl w:val="0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Всеукраїнський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фестиваль-конкурс мистецтв «Козацькому роду нема переводу» другий тур, лауреат І премії, м. Київ</w:t>
      </w:r>
    </w:p>
    <w:p w14:paraId="781087D4" w14:textId="77777777" w:rsidR="000C7AB2" w:rsidRPr="000C7AB2" w:rsidRDefault="000C7AB2" w:rsidP="000C7AB2">
      <w:pPr>
        <w:numPr>
          <w:ilvl w:val="0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мультіжанровий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фестиваль-конкурс "Серенада Вени", лауреат 1 премії,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м.Венеція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Італія-Україна.</w:t>
      </w:r>
    </w:p>
    <w:p w14:paraId="2D37C61B" w14:textId="77777777" w:rsidR="000C7AB2" w:rsidRPr="000C7AB2" w:rsidRDefault="000C7AB2" w:rsidP="000C7AB2">
      <w:pPr>
        <w:numPr>
          <w:ilvl w:val="0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Всеукаїнський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багатожанровий фестиваль-конкурс мистецтв "Країна кобзаря", лауреат І премії, м. Київ</w:t>
      </w:r>
    </w:p>
    <w:p w14:paraId="4FB7B779" w14:textId="77777777" w:rsidR="000C7AB2" w:rsidRPr="000C7AB2" w:rsidRDefault="000C7AB2" w:rsidP="000C7AB2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Інструментальний ансамбль «</w:t>
      </w:r>
      <w:r w:rsidRPr="000C7AB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VIF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», керівник Тетяна БОГАТИРЬОВА:</w:t>
      </w:r>
    </w:p>
    <w:p w14:paraId="5606899A" w14:textId="77777777" w:rsidR="000C7AB2" w:rsidRPr="000C7AB2" w:rsidRDefault="000C7AB2" w:rsidP="000C7AB2">
      <w:pPr>
        <w:numPr>
          <w:ilvl w:val="0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Всеукраїнський конкурс мистецтв "Мистецька гордість" — гран-прі</w:t>
      </w:r>
    </w:p>
    <w:p w14:paraId="53D9C152" w14:textId="77777777" w:rsidR="000C7AB2" w:rsidRPr="000C7AB2" w:rsidRDefault="000C7AB2" w:rsidP="000C7AB2">
      <w:pPr>
        <w:numPr>
          <w:ilvl w:val="0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Всеукраїнський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мистецтв "Лист до Святого Миколая" — перша премія </w:t>
      </w:r>
    </w:p>
    <w:p w14:paraId="63DA419A" w14:textId="77777777" w:rsidR="000C7AB2" w:rsidRPr="000C7AB2" w:rsidRDefault="000C7AB2" w:rsidP="000C7AB2">
      <w:pPr>
        <w:numPr>
          <w:ilvl w:val="0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 Міжнародний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конуцрс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мистецтв « Весна талантів», лауреат І премії, м. Київ</w:t>
      </w:r>
    </w:p>
    <w:p w14:paraId="4713907B" w14:textId="77777777" w:rsidR="000C7AB2" w:rsidRPr="000C7AB2" w:rsidRDefault="000C7AB2" w:rsidP="000C7AB2">
      <w:pPr>
        <w:numPr>
          <w:ilvl w:val="0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ІІІ  Всеукраїнський конкурс мистецтв до дня народження Т.Г. Шевченка «Стежками генія», лауреат І премії, м. Київ</w:t>
      </w:r>
    </w:p>
    <w:p w14:paraId="549A88DD" w14:textId="77777777" w:rsidR="000C7AB2" w:rsidRPr="000C7AB2" w:rsidRDefault="000C7AB2" w:rsidP="000C7AB2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Вокальний гурток, керівник Лілія САНІНА:</w:t>
      </w:r>
    </w:p>
    <w:p w14:paraId="47815961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багатожанровий дистанційний фестиваль-конкурс мистецтв GOLDEN LEGACY ARTS,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Марштупа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Вероніка - диплом ІІ ступеня;</w:t>
      </w:r>
    </w:p>
    <w:p w14:paraId="484EC8F0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Міжнародний багатожанровий конкурс мистецтв "Осіннє диво" м. Тернопіль, Шереметьєва Кіра 7-Б клас - диплом І ступеня;</w:t>
      </w:r>
    </w:p>
    <w:p w14:paraId="117F6BD8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фестиваль- конкурс мистецтв другий тур "Мистецькі барви"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Пелевін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Ігор 7-Б клас - диплом І ступеня;</w:t>
      </w:r>
    </w:p>
    <w:p w14:paraId="6058E9F9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Всеукраїнський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фестиваль-конкурс мистецтв другий тур "Козацькому роду нема переводу"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Метейко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Поліна 2 клас - диплом І ступеня;</w:t>
      </w:r>
    </w:p>
    <w:p w14:paraId="4E14F19D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мистецтв дистанційно "Сяючий світ талантів", Штих Єлизавета 7-А клас - диплом ІІ ступеня;</w:t>
      </w:r>
    </w:p>
    <w:p w14:paraId="1485ED0E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Всеукраїнський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мистецтв "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АвангАрт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м. Харків,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Бєлєвцова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Марія 3 клас - диплом ІІ ступеня;</w:t>
      </w:r>
    </w:p>
    <w:p w14:paraId="70E3DD77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багатожанровий фестиваль PODZIMNI POHADKA Чеська Республіка м. Брно, Савельєва Мілана 6-А клас - диплом ІІ ступеня;</w:t>
      </w:r>
    </w:p>
    <w:p w14:paraId="70B424F3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 конкурс мистецтв GOLDEN TIME TALENT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Дашко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Софія,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Дашко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Тимофій 4-А клас - диплом гран прі;</w:t>
      </w:r>
    </w:p>
    <w:p w14:paraId="49FA6EE5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 конкурс мистецтв "Зіркове покоління"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Мороховська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Юлія 9-А клас - диплом І ступеня;</w:t>
      </w:r>
    </w:p>
    <w:p w14:paraId="277D2155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Всеукраїнський фестиваль-конкурс дитячого юнацького та молодіжного мистецтва у 2 тури "Осіння палітра талантів"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Мороховська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Юлія 9-А клас - диплом ІІ ступеня;</w:t>
      </w:r>
    </w:p>
    <w:p w14:paraId="06748111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фестиваль- конкурс мистецтв ART RISING Польща м.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Краков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Савельєва Олеся 5-А клас - диплом ІІ ступеня;</w:t>
      </w:r>
    </w:p>
    <w:p w14:paraId="3E880BB8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 конкурс мистецтв "З Україною в серці"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Марштупа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Вероніка 8-В клас - диплом І ступеня;</w:t>
      </w:r>
    </w:p>
    <w:p w14:paraId="04366192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Міжнародний фестиваль- конкурс мистецтв "AUSTRIAN FESTIVAL" Австрія м. Відень, Шереметьєва Кіра 7-Б клас - диплом ІІ ступеня;</w:t>
      </w:r>
    </w:p>
    <w:p w14:paraId="3549DBB5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багатожанровий фестиваль-конкурс мистецтв HERBSTURLAUB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Германия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Гамбург,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Пелевін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Ігор 7-Б клас - диплом ІІ ступеня.</w:t>
      </w:r>
    </w:p>
    <w:p w14:paraId="6D7E7509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фестиваль- конкурс дитячого, юнацького та молодіжного мистецтва у два тури SPLASH STARS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Мороховська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Юлія 9-А клас диплом І ступеня</w:t>
      </w:r>
    </w:p>
    <w:p w14:paraId="275CC2A5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Міжнародний фестиваль- конкурс дитячого, юнацького та молодіжного мистецтва у два тури SPLASH STARS м. Київ, Штих Єлизавета 7-А клас диплом ІІ ступеня</w:t>
      </w:r>
    </w:p>
    <w:p w14:paraId="2CA40ED5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багатожанровий фестиваль-конкурс мистецтв SERENATA DI VENEZIA ITALIA , VENEZIA – PADOVA,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Бєлєвцова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Марія 3 клас диплом ІІ ступеня</w:t>
      </w:r>
    </w:p>
    <w:p w14:paraId="2CD9C185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Всеукраїнський фестиваль-конкурс дитячого, юнацького та молодіжного мистецтва у два тури "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Зимодзвін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Дашко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Софія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Дашко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Тимофій 4-А клас диплом ІІ ступеня;</w:t>
      </w:r>
    </w:p>
    <w:p w14:paraId="38E1D160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Всеукраїнський фестиваль-конкурс дитячого, юнацького та молодіжного мистецтва у два тури "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Зимодзвін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" м. Київ, Шереметьєва Кіра 7-Б клас диплом ІІ ступеня;</w:t>
      </w:r>
    </w:p>
    <w:p w14:paraId="4A2A2358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Всеукраїнський фестиваль-конкурс дитячого, юнацького та молодіжного мистецтва у два тури "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Зимодзвін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" м. Київ, Савельєва Мілана 6-А клас диплом ІІ ступеня;</w:t>
      </w:r>
    </w:p>
    <w:p w14:paraId="4D9ACE25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Всеукраїнський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багатожанровий фестиваль-конкурс мистецтв другий тур "Різдвяна Україна"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Мороховська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Юлія 9-А клас диплом І ступеня;</w:t>
      </w:r>
    </w:p>
    <w:p w14:paraId="46E33FDA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Всеукраїнський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фестиваль-конкурс "Легенда" м. Харків,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Метейко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Поліна 2 клас диплом ІІ ступеня;</w:t>
      </w:r>
    </w:p>
    <w:p w14:paraId="171562F1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Міжнародний багатожанровий фестиваль-конкурс мистецтв у два тури BAVERISCHE KUNSTWELLE GERNANY, MUNICH, Маковецька Юліана 7-Б клас диплом ІІ ступеня;</w:t>
      </w:r>
    </w:p>
    <w:p w14:paraId="2A817BBD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 конкурс-мистецтв SHINING OF TALENTS м. Київ, Савельєва Олеся 5-А клас диплом І ступеня;</w:t>
      </w:r>
    </w:p>
    <w:p w14:paraId="4474C060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35689979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Міжнародний багатожанровий конкурс мистецтв "Зимові дива" м. Тернопіль,</w:t>
      </w:r>
      <w:bookmarkEnd w:id="1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Пелевін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Ігор 7-Б клас диплом ІІ ступеня;</w:t>
      </w:r>
    </w:p>
    <w:p w14:paraId="4E04FDFD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багатожанровий конкурс мистецтв "Зимові дива" м.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Тернопіль,Бєлєвцова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Марія 3 клас диплом І ступеня;</w:t>
      </w:r>
    </w:p>
    <w:p w14:paraId="3090A7F4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фестиваль-конкурс мистецтв CHRISTMAS STAR 2025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Дашко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Софія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Дашко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Тимофій 4-А клас диплом І ступеня;</w:t>
      </w:r>
    </w:p>
    <w:p w14:paraId="38881BB3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фестиваль-конкурс дитячого, юнацького та молодіжного мистецтва у два тури "Зоряне майбутнє"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Метейко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Поліна 2 клас диплом І ступеня;</w:t>
      </w:r>
    </w:p>
    <w:p w14:paraId="589B769F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Всеукраїнський фестиваль конкурс дитячого, юнацького та молодіжного мистецтва у два тури "Планета мрій"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Новоселов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Сергій 5-А клас диплом І ступеня;</w:t>
      </w:r>
    </w:p>
    <w:p w14:paraId="5F228E5F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235690136"/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фестиваль-конкурс мистецтв GLOBAL TALENT FUSION FESTIVAL м. Київ, </w:t>
      </w:r>
      <w:bookmarkEnd w:id="2"/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Марштупа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Вероніка 8-В клас диплом І ступеня;</w:t>
      </w:r>
    </w:p>
    <w:p w14:paraId="4BBCBFD5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фестиваль-конкурс мистецтв GLOBAL TALENT FUSION FESTIVAL м. Київ,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Бєлєвцова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Марія 3 клас диплом Гран-При;</w:t>
      </w:r>
    </w:p>
    <w:p w14:paraId="231828BF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фестиваль-конкурс мистецтв GLOBAL TALENT FUSION FESTIVAL м. Київ, Савельєва Мілана 6-А клас диплом Гран-При;</w:t>
      </w:r>
    </w:p>
    <w:p w14:paraId="70DFDD1C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багатожанровий фестиваль конкурс мистецтв другий тур "Ой, Заграйте, Музиченьки" м. Київ, Штих Єлизавета 7-А клас диплом І ступеня;</w:t>
      </w:r>
    </w:p>
    <w:p w14:paraId="57325E13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фестиваль-конкурс мистецтв "Наша люба Україна" м. Київ, Савельєва Олеся 5-А клас диплом І ступеня;</w:t>
      </w:r>
    </w:p>
    <w:p w14:paraId="424FF61D" w14:textId="77777777" w:rsidR="000C7AB2" w:rsidRPr="000C7AB2" w:rsidRDefault="000C7AB2" w:rsidP="000C7AB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багатожанровий конкурс мистецтв "Окрилені мистецтвом" м. Тернопіль, </w:t>
      </w:r>
      <w:proofErr w:type="spellStart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Пелевін</w:t>
      </w:r>
      <w:proofErr w:type="spellEnd"/>
      <w:r w:rsidRPr="000C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Ігор 7-Б клас диплом І ступеня</w:t>
      </w:r>
    </w:p>
    <w:p w14:paraId="2758B751" w14:textId="77777777" w:rsidR="007D1187" w:rsidRDefault="007D1187"/>
    <w:sectPr w:rsidR="007D11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AF5A61"/>
    <w:multiLevelType w:val="hybridMultilevel"/>
    <w:tmpl w:val="964A0EAA"/>
    <w:lvl w:ilvl="0" w:tplc="FC96B670"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1E7E070E"/>
    <w:multiLevelType w:val="hybridMultilevel"/>
    <w:tmpl w:val="DC44A0E4"/>
    <w:lvl w:ilvl="0" w:tplc="46CEE0FC">
      <w:start w:val="1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1015CAF"/>
    <w:multiLevelType w:val="hybridMultilevel"/>
    <w:tmpl w:val="F08CDD58"/>
    <w:lvl w:ilvl="0" w:tplc="277284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B4FA8"/>
    <w:multiLevelType w:val="hybridMultilevel"/>
    <w:tmpl w:val="CE76FC40"/>
    <w:lvl w:ilvl="0" w:tplc="373A0CE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15DA7"/>
    <w:multiLevelType w:val="hybridMultilevel"/>
    <w:tmpl w:val="BE8A302E"/>
    <w:lvl w:ilvl="0" w:tplc="BD82D8A4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62BCC"/>
    <w:multiLevelType w:val="hybridMultilevel"/>
    <w:tmpl w:val="62E4214E"/>
    <w:lvl w:ilvl="0" w:tplc="B4E42D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6E76EC"/>
    <w:multiLevelType w:val="hybridMultilevel"/>
    <w:tmpl w:val="37E812B8"/>
    <w:lvl w:ilvl="0" w:tplc="17A0C8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187"/>
    <w:rsid w:val="000C7AB2"/>
    <w:rsid w:val="007D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7BC57"/>
  <w15:chartTrackingRefBased/>
  <w15:docId w15:val="{4302E3D9-2BCB-47FB-AF63-DA64EED93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hashtag/%D0%BF%D1%80%D0%B0%D0%B2%D0%B0%D1%80%D1%83%D0%BB%D1%8F%D1%82%D1%8C?__eep__=6&amp;__cft__%5b0%5d=AZXytjHa_KRiTP9OF-arUz1ZgwttaIZFFy2soJ-lo5n86aYdkk12SlolcjOATOTcxHqfwCR3aF0jRgOcHXSpQV-cRkpJkpG6l1AbFA10joBmMZfB-iw39iwAnxVaYL2ycUHluCeS5IYz7C6mu0cWFdNc&amp;__tn__=*NK-R" TargetMode="External"/><Relationship Id="rId5" Type="http://schemas.openxmlformats.org/officeDocument/2006/relationships/hyperlink" Target="https://cyberkidsukraine.org/mc/index.php/usr/login/login..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13787</Words>
  <Characters>7860</Characters>
  <Application>Microsoft Office Word</Application>
  <DocSecurity>0</DocSecurity>
  <Lines>65</Lines>
  <Paragraphs>43</Paragraphs>
  <ScaleCrop>false</ScaleCrop>
  <Company/>
  <LinksUpToDate>false</LinksUpToDate>
  <CharactersWithSpaces>21604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Коновалова</dc:creator>
  <cp:keywords/>
  <dc:description/>
  <cp:lastModifiedBy>Тетяна Коновалова</cp:lastModifiedBy>
  <cp:revision>2</cp:revision>
  <dcterms:created xsi:type="dcterms:W3CDTF">2026-10-26T10:43:00Z</dcterms:created>
  <dcterms:modified xsi:type="dcterms:W3CDTF">2026-10-26T10:47:00Z</dcterms:modified>
</cp:coreProperties>
</file>