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D3" w:rsidRPr="0011245B" w:rsidRDefault="009A24D3" w:rsidP="009A24D3">
      <w:pPr>
        <w:tabs>
          <w:tab w:val="left" w:pos="284"/>
        </w:tabs>
        <w:spacing w:after="0"/>
        <w:ind w:right="-22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11245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Структура методичної роботи</w:t>
      </w:r>
      <w:r w:rsidR="0042035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у 2025/2026</w:t>
      </w:r>
      <w:r w:rsidR="0075099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навчальному році</w:t>
      </w:r>
    </w:p>
    <w:p w:rsidR="009223D0" w:rsidRDefault="003B1322" w:rsidP="009A24D3">
      <w:pPr>
        <w:jc w:val="center"/>
      </w:pPr>
      <w:r>
        <w:rPr>
          <w:noProof/>
          <w:lang w:eastAsia="ru-RU"/>
        </w:rPr>
        <w:pict>
          <v:rect id="_x0000_s1076" style="position:absolute;left:0;text-align:left;margin-left:323.15pt;margin-top:134.45pt;width:27pt;height:173.55pt;z-index:251699200">
            <v:textbox style="layout-flow:vertical;mso-layout-flow-alt:bottom-to-top">
              <w:txbxContent>
                <w:p w:rsidR="00810EDD" w:rsidRPr="007136CC" w:rsidRDefault="00F67E9A" w:rsidP="00810EDD">
                  <w:pPr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</w:pPr>
                  <w:r w:rsidRPr="007136CC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>Школа педагогічної майстерності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2" style="position:absolute;left:0;text-align:left;margin-left:192.15pt;margin-top:137.95pt;width:26.5pt;height:257.5pt;z-index:251695104">
            <v:textbox style="layout-flow:vertical;mso-layout-flow-alt:bottom-to-top">
              <w:txbxContent>
                <w:p w:rsidR="005868B4" w:rsidRPr="007136CC" w:rsidRDefault="00F67E9A" w:rsidP="007136CC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  <w:r w:rsidRPr="007136CC"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>Вчителів художньо-естетично-оздоровчо-</w:t>
                  </w:r>
                  <w:r w:rsidR="007136CC" w:rsidRPr="007136CC"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>техн</w:t>
                  </w:r>
                  <w:r w:rsidRPr="007136CC"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>ологічного напрямку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1" style="position:absolute;left:0;text-align:left;margin-left:159.65pt;margin-top:137.95pt;width:28.5pt;height:257.5pt;z-index:251694080">
            <v:textbox style="layout-flow:vertical;mso-layout-flow-alt:bottom-to-top">
              <w:txbxContent>
                <w:p w:rsidR="005868B4" w:rsidRPr="007136CC" w:rsidRDefault="00F67E9A" w:rsidP="007136CC">
                  <w:pPr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  <w:r w:rsidRPr="007136CC"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>Вчителів початкових класів та корекційно-</w:t>
                  </w:r>
                  <w:proofErr w:type="spellStart"/>
                  <w:r w:rsidR="007136CC" w:rsidRPr="007136CC"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>роз</w:t>
                  </w:r>
                  <w:r w:rsidR="003B1322"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>ви</w:t>
                  </w:r>
                  <w:r w:rsidRPr="007136CC"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>ткового</w:t>
                  </w:r>
                  <w:proofErr w:type="spellEnd"/>
                  <w:r w:rsidRPr="007136CC"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 xml:space="preserve"> напрям</w:t>
                  </w:r>
                  <w:r w:rsidR="007136CC"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>к</w:t>
                  </w:r>
                  <w:r w:rsidRPr="007136CC"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9" style="position:absolute;left:0;text-align:left;margin-left:91.15pt;margin-top:137.95pt;width:28pt;height:211.05pt;z-index:251692032">
            <v:textbox style="layout-flow:vertical;mso-layout-flow-alt:bottom-to-top">
              <w:txbxContent>
                <w:p w:rsidR="005868B4" w:rsidRPr="007136CC" w:rsidRDefault="00F67E9A" w:rsidP="00F67E9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7136CC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Вчителів природничо- математичного напрямку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3" style="position:absolute;left:0;text-align:left;margin-left:225.15pt;margin-top:137.95pt;width:27pt;height:193pt;z-index:251696128">
            <v:textbox style="layout-flow:vertical;mso-layout-flow-alt:bottom-to-top">
              <w:txbxContent>
                <w:p w:rsidR="005868B4" w:rsidRPr="007136CC" w:rsidRDefault="00F67E9A" w:rsidP="00F67E9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</w:pPr>
                  <w:r w:rsidRPr="007136CC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>Вихователів і керівників гуртків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left:0;text-align:left;margin-left:266.15pt;margin-top:114.95pt;width:0;height:19pt;z-index:251688960" o:connectortype="straight">
            <v:stroke endarrow="block"/>
          </v:shape>
        </w:pict>
      </w:r>
      <w:r>
        <w:rPr>
          <w:noProof/>
          <w:lang w:eastAsia="ru-RU"/>
        </w:rPr>
        <w:pict>
          <v:rect id="_x0000_s1074" style="position:absolute;left:0;text-align:left;margin-left:260.65pt;margin-top:133.45pt;width:27pt;height:155pt;z-index:251697152">
            <v:textbox style="layout-flow:vertical;mso-layout-flow-alt:bottom-to-top">
              <w:txbxContent>
                <w:p w:rsidR="005868B4" w:rsidRPr="007136CC" w:rsidRDefault="00F67E9A" w:rsidP="00F67E9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</w:pPr>
                  <w:r w:rsidRPr="007136CC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>Творчі групи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68" type="#_x0000_t32" style="position:absolute;left:0;text-align:left;margin-left:301.65pt;margin-top:115.45pt;width:0;height:19pt;z-index:251691008" o:connectortype="straight">
            <v:stroke endarrow="block"/>
          </v:shape>
        </w:pict>
      </w:r>
      <w:r>
        <w:rPr>
          <w:noProof/>
          <w:lang w:eastAsia="ru-RU"/>
        </w:rPr>
        <w:pict>
          <v:rect id="_x0000_s1075" style="position:absolute;left:0;text-align:left;margin-left:290.15pt;margin-top:133.45pt;width:27pt;height:155pt;z-index:251698176">
            <v:textbox style="layout-flow:vertical;mso-layout-flow-alt:bottom-to-top">
              <w:txbxContent>
                <w:p w:rsidR="00810EDD" w:rsidRPr="007136CC" w:rsidRDefault="00F67E9A" w:rsidP="00F67E9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</w:pPr>
                  <w:r w:rsidRPr="007136CC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>Школа молодого фахівця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67" type="#_x0000_t32" style="position:absolute;left:0;text-align:left;margin-left:331.65pt;margin-top:114.95pt;width:0;height:18.5pt;z-index:2516899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0" type="#_x0000_t32" style="position:absolute;left:0;text-align:left;margin-left:266.15pt;margin-top:114.95pt;width:65.5pt;height:.5pt;z-index:251682816" o:connectortype="straight"/>
        </w:pict>
      </w:r>
      <w:r>
        <w:rPr>
          <w:noProof/>
          <w:lang w:eastAsia="ru-RU"/>
        </w:rPr>
        <w:pict>
          <v:shape id="_x0000_s1045" type="#_x0000_t32" style="position:absolute;left:0;text-align:left;margin-left:287.65pt;margin-top:79.45pt;width:0;height:36pt;z-index:2516736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5" type="#_x0000_t32" style="position:absolute;left:0;text-align:left;margin-left:203.65pt;margin-top:115.45pt;width:.05pt;height:24pt;z-index:251687936" o:connectortype="straight">
            <v:stroke endarrow="block"/>
          </v:shape>
        </w:pict>
      </w:r>
      <w:r>
        <w:rPr>
          <w:noProof/>
          <w:lang w:eastAsia="ru-RU"/>
        </w:rPr>
        <w:pict>
          <v:rect id="_x0000_s1070" style="position:absolute;left:0;text-align:left;margin-left:127.65pt;margin-top:138.45pt;width:27pt;height:198.5pt;z-index:251693056">
            <v:textbox style="layout-flow:vertical;mso-layout-flow-alt:bottom-to-top">
              <w:txbxContent>
                <w:p w:rsidR="00F67E9A" w:rsidRPr="007136CC" w:rsidRDefault="00F67E9A" w:rsidP="00F67E9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</w:pPr>
                  <w:r w:rsidRPr="007136CC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Вчителів суспіл</w:t>
                  </w:r>
                  <w:r w:rsidR="003B1322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ь</w:t>
                  </w:r>
                  <w:r w:rsidRPr="007136CC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но- гуманітарного  напрямку</w:t>
                  </w:r>
                </w:p>
                <w:p w:rsidR="005868B4" w:rsidRPr="00F67E9A" w:rsidRDefault="005868B4" w:rsidP="00F67E9A"/>
              </w:txbxContent>
            </v:textbox>
          </v:rect>
        </w:pict>
      </w:r>
      <w:r>
        <w:rPr>
          <w:noProof/>
          <w:lang w:eastAsia="ru-RU"/>
        </w:rPr>
        <w:pict>
          <v:rect id="_x0000_s1055" style="position:absolute;left:0;text-align:left;margin-left:54.65pt;margin-top:140.45pt;width:27pt;height:155pt;z-index:251677696">
            <v:textbox style="layout-flow:vertical;mso-layout-flow-alt:bottom-to-top">
              <w:txbxContent>
                <w:p w:rsidR="005868B4" w:rsidRPr="007136CC" w:rsidRDefault="00F67E9A" w:rsidP="00F67E9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</w:pPr>
                  <w:r w:rsidRPr="007136CC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 xml:space="preserve">Самоосвіта </w:t>
                  </w:r>
                  <w:r w:rsidR="005868B4" w:rsidRPr="007136CC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>вчителів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4" style="position:absolute;left:0;text-align:left;margin-left:22.65pt;margin-top:140.45pt;width:27pt;height:155pt;z-index:251676672">
            <v:textbox style="layout-flow:vertical;mso-layout-flow-alt:bottom-to-top">
              <w:txbxContent>
                <w:p w:rsidR="005868B4" w:rsidRPr="007136CC" w:rsidRDefault="00F67E9A" w:rsidP="00F67E9A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</w:pPr>
                  <w:r w:rsidRPr="007136CC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>Парне співробітництво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3" style="position:absolute;left:0;text-align:left;margin-left:-10.35pt;margin-top:140.45pt;width:27pt;height:155pt;z-index:251675648">
            <v:textbox style="layout-flow:vertical;mso-layout-flow-alt:bottom-to-top">
              <w:txbxContent>
                <w:p w:rsidR="005868B4" w:rsidRPr="007136CC" w:rsidRDefault="005868B4" w:rsidP="007136CC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</w:pPr>
                  <w:r w:rsidRPr="007136CC">
                    <w:rPr>
                      <w:rFonts w:ascii="Times New Roman" w:hAnsi="Times New Roman"/>
                      <w:b/>
                      <w:sz w:val="20"/>
                      <w:szCs w:val="20"/>
                      <w:lang w:val="uk-UA"/>
                    </w:rPr>
                    <w:t>Тематичні консультації вчителів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59" type="#_x0000_t32" style="position:absolute;left:0;text-align:left;margin-left:110.65pt;margin-top:115.45pt;width:123pt;height:1pt;flip:y;z-index:251681792" o:connectortype="straight"/>
        </w:pict>
      </w:r>
      <w:r>
        <w:rPr>
          <w:noProof/>
          <w:lang w:eastAsia="ru-RU"/>
        </w:rPr>
        <w:pict>
          <v:shape id="_x0000_s1061" type="#_x0000_t32" style="position:absolute;left:0;text-align:left;margin-left:110.65pt;margin-top:115.45pt;width:0;height:22.5pt;z-index:2516838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3" type="#_x0000_t32" style="position:absolute;left:0;text-align:left;margin-left:143.65pt;margin-top:115.95pt;width:0;height:22pt;z-index:2516858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4" type="#_x0000_t32" style="position:absolute;left:0;text-align:left;margin-left:172.15pt;margin-top:115.95pt;width:.5pt;height:22.5pt;z-index:2516869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2" type="#_x0000_t32" style="position:absolute;left:0;text-align:left;margin-left:233.65pt;margin-top:115.45pt;width:0;height:22.5pt;z-index:2516848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8" type="#_x0000_t32" style="position:absolute;left:0;text-align:left;margin-left:31.15pt;margin-top:107.95pt;width:42.5pt;height:32.5pt;z-index:2516807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7" type="#_x0000_t32" style="position:absolute;left:0;text-align:left;margin-left:31.15pt;margin-top:107.95pt;width:6pt;height:32.5pt;z-index:2516797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6" type="#_x0000_t32" style="position:absolute;left:0;text-align:left;margin-left:9.15pt;margin-top:107.95pt;width:22pt;height:32.5pt;flip:x;z-index:251678720" o:connectortype="straight">
            <v:stroke endarrow="block"/>
          </v:shape>
        </w:pict>
      </w:r>
      <w:r>
        <w:rPr>
          <w:noProof/>
          <w:lang w:eastAsia="ru-RU"/>
        </w:rPr>
        <w:pict>
          <v:rect id="_x0000_s1046" style="position:absolute;left:0;text-align:left;margin-left:-2.85pt;margin-top:54.45pt;width:69pt;height:53.5pt;z-index:251674624">
            <v:textbox>
              <w:txbxContent>
                <w:p w:rsidR="00EB1B6C" w:rsidRPr="005868B4" w:rsidRDefault="00EB1B6C" w:rsidP="00EB1B6C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5868B4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Науково- методична</w:t>
                  </w:r>
                  <w:r w:rsidRPr="005868B4">
                    <w:rPr>
                      <w:b/>
                      <w:sz w:val="18"/>
                      <w:szCs w:val="18"/>
                      <w:lang w:val="uk-UA"/>
                    </w:rPr>
                    <w:t xml:space="preserve"> </w:t>
                  </w:r>
                  <w:r w:rsidRPr="005868B4">
                    <w:rPr>
                      <w:rFonts w:ascii="Times New Roman" w:hAnsi="Times New Roman"/>
                      <w:b/>
                      <w:sz w:val="18"/>
                      <w:szCs w:val="18"/>
                      <w:lang w:val="uk-UA"/>
                    </w:rPr>
                    <w:t>підготовка вчителів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44" type="#_x0000_t32" style="position:absolute;left:0;text-align:left;margin-left:157.15pt;margin-top:79.45pt;width:0;height:36.5pt;z-index:2516725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3" type="#_x0000_t32" style="position:absolute;left:0;text-align:left;margin-left:66.15pt;margin-top:62.45pt;width:35pt;height:0;flip:x;z-index:251671552" o:connectortype="straight">
            <v:stroke endarrow="block"/>
          </v:shape>
        </w:pict>
      </w:r>
      <w:r>
        <w:rPr>
          <w:noProof/>
          <w:lang w:eastAsia="ru-RU"/>
        </w:rPr>
        <w:pict>
          <v:rect id="_x0000_s1033" style="position:absolute;left:0;text-align:left;margin-left:400.15pt;margin-top:62.45pt;width:76.5pt;height:39pt;z-index:251663360">
            <v:textbox>
              <w:txbxContent>
                <w:p w:rsidR="00EB1B6C" w:rsidRPr="00EB1B6C" w:rsidRDefault="00EB1B6C" w:rsidP="00EB1B6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</w:pPr>
                  <w:r w:rsidRPr="00EB1B6C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Психологічна служба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1" style="position:absolute;left:0;text-align:left;margin-left:400.15pt;margin-top:107.95pt;width:71.5pt;height:39pt;z-index:251669504">
            <v:textbox>
              <w:txbxContent>
                <w:p w:rsidR="00EB1B6C" w:rsidRPr="00EB1B6C" w:rsidRDefault="00EB1B6C" w:rsidP="00EB1B6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</w:pPr>
                  <w:r w:rsidRPr="00EB1B6C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Методична служба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2" style="position:absolute;left:0;text-align:left;margin-left:400.15pt;margin-top:155.95pt;width:71.5pt;height:39pt;z-index:251670528">
            <v:textbox>
              <w:txbxContent>
                <w:p w:rsidR="00EB1B6C" w:rsidRPr="00EB1B6C" w:rsidRDefault="00EB1B6C" w:rsidP="00EB1B6C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</w:pPr>
                  <w:r w:rsidRPr="00EB1B6C">
                    <w:rPr>
                      <w:rFonts w:ascii="Times New Roman" w:hAnsi="Times New Roman"/>
                      <w:sz w:val="20"/>
                      <w:szCs w:val="20"/>
                      <w:lang w:val="uk-UA"/>
                    </w:rPr>
                    <w:t>Бібліотечна служба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38" type="#_x0000_t32" style="position:absolute;left:0;text-align:left;margin-left:360.15pt;margin-top:170.45pt;width:40pt;height:0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left:0;text-align:left;margin-left:360.15pt;margin-top:68.95pt;width:40pt;height:0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6" type="#_x0000_t32" style="position:absolute;left:0;text-align:left;margin-left:360.15pt;margin-top:134.45pt;width:40pt;height:0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left:0;text-align:left;margin-left:360.15pt;margin-top:68.95pt;width:0;height:101.5pt;z-index:251662336" o:connectortype="straight"/>
        </w:pict>
      </w: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1" type="#_x0000_t34" style="position:absolute;left:0;text-align:left;margin-left:301.65pt;margin-top:62.45pt;width:58.5pt;height:41.5pt;z-index:251661312" o:connectortype="elbow" adj=",-197263,-137538">
            <v:stroke endarrow="block"/>
          </v:shape>
        </w:pict>
      </w:r>
      <w:r>
        <w:rPr>
          <w:noProof/>
          <w:lang w:eastAsia="ru-RU"/>
        </w:rPr>
        <w:pict>
          <v:rect id="_x0000_s1030" style="position:absolute;left:0;text-align:left;margin-left:101.15pt;margin-top:48.45pt;width:198pt;height:27.5pt;z-index:251660288" fillcolor="#4bacc6 [3208]" strokecolor="#f2f2f2 [3041]" strokeweight="3pt">
            <v:shadow on="t" type="perspective" color="#205867 [1608]" opacity=".5" offset="1pt" offset2="-1pt"/>
            <v:textbox>
              <w:txbxContent>
                <w:p w:rsidR="00EB1B6C" w:rsidRPr="00EB1B6C" w:rsidRDefault="00EB1B6C" w:rsidP="00EB1B6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EB1B6C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Педагогічна рада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oundrect id="_x0000_s1028" style="position:absolute;left:0;text-align:left;margin-left:338.15pt;margin-top:5.45pt;width:138.5pt;height:43pt;z-index:251659264" arcsize="10923f">
            <v:textbox>
              <w:txbxContent>
                <w:p w:rsidR="009223D0" w:rsidRPr="009223D0" w:rsidRDefault="009223D0" w:rsidP="009223D0">
                  <w:pPr>
                    <w:jc w:val="right"/>
                    <w:rPr>
                      <w:b/>
                      <w:lang w:val="uk-UA"/>
                    </w:rPr>
                  </w:pPr>
                  <w:r w:rsidRPr="009223D0"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>Затверджую                        Директор КЗ «ХСШ</w:t>
                  </w:r>
                  <w:r w:rsidRPr="009223D0">
                    <w:rPr>
                      <w:b/>
                      <w:lang w:val="uk-UA"/>
                    </w:rPr>
                    <w:t xml:space="preserve"> </w:t>
                  </w:r>
                  <w:r w:rsidR="003B1322"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 xml:space="preserve">№12» ХОР                      </w:t>
                  </w:r>
                  <w:r w:rsidR="003B1322"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>Н.</w:t>
                  </w:r>
                  <w:bookmarkStart w:id="0" w:name="_GoBack"/>
                  <w:bookmarkEnd w:id="0"/>
                  <w:r w:rsidRPr="009223D0">
                    <w:rPr>
                      <w:b/>
                      <w:lang w:val="uk-UA"/>
                    </w:rPr>
                    <w:t xml:space="preserve"> </w:t>
                  </w:r>
                  <w:r w:rsidRPr="009223D0"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  <w:t>ДЕРЕГЛАЗОВА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45.15pt;margin-top:12.95pt;width:278pt;height:22pt;z-index:251658240" fillcolor="#4f81bd [3204]" strokecolor="#f2f2f2 [3041]" strokeweight="3pt">
            <v:shadow on="t" type="perspective" color="#243f60 [1604]" opacity=".5" offset="1pt" offset2="-1pt"/>
            <v:textbox>
              <w:txbxContent>
                <w:p w:rsidR="009223D0" w:rsidRPr="00EB1B6C" w:rsidRDefault="009223D0" w:rsidP="009223D0">
                  <w:pPr>
                    <w:jc w:val="center"/>
                    <w:rPr>
                      <w:rFonts w:ascii="Times New Roman" w:hAnsi="Times New Roman"/>
                      <w:color w:val="EAF1DD" w:themeColor="accent3" w:themeTint="33"/>
                      <w:sz w:val="24"/>
                      <w:szCs w:val="24"/>
                      <w:lang w:val="uk-UA"/>
                    </w:rPr>
                  </w:pPr>
                  <w:r w:rsidRPr="00EB1B6C">
                    <w:rPr>
                      <w:rFonts w:ascii="Times New Roman" w:hAnsi="Times New Roman"/>
                      <w:color w:val="EAF1DD" w:themeColor="accent3" w:themeTint="33"/>
                      <w:sz w:val="24"/>
                      <w:szCs w:val="24"/>
                    </w:rPr>
                    <w:t>СТРУКТУРА МЕТОДИЧНО</w:t>
                  </w:r>
                  <w:r w:rsidRPr="00EB1B6C">
                    <w:rPr>
                      <w:rFonts w:ascii="Times New Roman" w:hAnsi="Times New Roman"/>
                      <w:color w:val="EAF1DD" w:themeColor="accent3" w:themeTint="33"/>
                      <w:sz w:val="24"/>
                      <w:szCs w:val="24"/>
                      <w:lang w:val="uk-UA"/>
                    </w:rPr>
                    <w:t>Ї РОБОТИ</w:t>
                  </w:r>
                </w:p>
              </w:txbxContent>
            </v:textbox>
          </v:shape>
        </w:pict>
      </w:r>
    </w:p>
    <w:sectPr w:rsidR="009223D0" w:rsidSect="009151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27E3"/>
    <w:rsid w:val="00250BA7"/>
    <w:rsid w:val="002E27D2"/>
    <w:rsid w:val="003B1322"/>
    <w:rsid w:val="003B4903"/>
    <w:rsid w:val="0042035A"/>
    <w:rsid w:val="00487F01"/>
    <w:rsid w:val="00540006"/>
    <w:rsid w:val="005868B4"/>
    <w:rsid w:val="007136CC"/>
    <w:rsid w:val="0075099F"/>
    <w:rsid w:val="00810EDD"/>
    <w:rsid w:val="00915111"/>
    <w:rsid w:val="009223D0"/>
    <w:rsid w:val="009A24D3"/>
    <w:rsid w:val="00D127E3"/>
    <w:rsid w:val="00E315B0"/>
    <w:rsid w:val="00EB1B6C"/>
    <w:rsid w:val="00F6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31"/>
        <o:r id="V:Rule4" type="connector" idref="#_x0000_s1059"/>
        <o:r id="V:Rule5" type="connector" idref="#_x0000_s1062"/>
        <o:r id="V:Rule6" type="connector" idref="#_x0000_s1036"/>
        <o:r id="V:Rule7" type="connector" idref="#_x0000_s1032"/>
        <o:r id="V:Rule8" type="connector" idref="#_x0000_s1063"/>
        <o:r id="V:Rule9" type="connector" idref="#_x0000_s1038"/>
        <o:r id="V:Rule10" type="connector" idref="#_x0000_s1066"/>
        <o:r id="V:Rule11" type="connector" idref="#_x0000_s1065"/>
        <o:r id="V:Rule12" type="connector" idref="#_x0000_s1043"/>
        <o:r id="V:Rule13" type="connector" idref="#_x0000_s1056"/>
        <o:r id="V:Rule14" type="connector" idref="#_x0000_s1045"/>
        <o:r id="V:Rule15" type="connector" idref="#_x0000_s1067"/>
        <o:r id="V:Rule16" type="connector" idref="#_x0000_s1037"/>
        <o:r id="V:Rule17" type="connector" idref="#_x0000_s1058"/>
        <o:r id="V:Rule18" type="connector" idref="#_x0000_s1057"/>
        <o:r id="V:Rule19" type="connector" idref="#_x0000_s1044"/>
        <o:r id="V:Rule20" type="connector" idref="#_x0000_s1064"/>
        <o:r id="V:Rule21" type="connector" idref="#_x0000_s106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D3"/>
    <w:pPr>
      <w:suppressAutoHyphens/>
    </w:pPr>
    <w:rPr>
      <w:rFonts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4D3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D3"/>
    <w:pPr>
      <w:suppressAutoHyphens/>
    </w:pPr>
    <w:rPr>
      <w:rFonts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4D3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61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2024-09-12T12:05:00Z</dcterms:created>
  <dcterms:modified xsi:type="dcterms:W3CDTF">2025-12-10T11:12:00Z</dcterms:modified>
</cp:coreProperties>
</file>