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КОМУНАЛЬНИЙ ЗАКЛАД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«ХАРКІВСЬКА СПЕЦІАЛЬНА ШКОЛА № 12»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ХАРКІВСЬКОЇ ОБЛАСНОЇ РАДИ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val="uk-UA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НАКАЗ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27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.0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8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.202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 xml:space="preserve">                                            Харків                                             № 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67</w:t>
      </w:r>
      <w:r>
        <w:rPr>
          <w:rFonts w:eastAsia="Times New Roman" w:cs="Times New Roman" w:ascii="Times New Roman" w:hAnsi="Times New Roman"/>
          <w:b/>
          <w:sz w:val="28"/>
          <w:szCs w:val="20"/>
          <w:lang w:val="uk-UA" w:eastAsia="ru-RU"/>
        </w:rPr>
        <w:t>-о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/>
          <w:i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val="uk-UA" w:eastAsia="ru-RU"/>
        </w:rPr>
      </w:r>
    </w:p>
    <w:p>
      <w:pPr>
        <w:pStyle w:val="Normal"/>
        <w:spacing w:lineRule="auto" w:line="360" w:before="0" w:after="0"/>
        <w:ind w:right="5528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Про затвердження освітніх програм, навчальних планів та  плану роботи на 202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/202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5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навчальний рік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Відповідно до вимог законів України «Про освіту», «Про повну загальну середню освіту»,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 враховуючи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протокол засідання педагогічної ради Комунального закладу «Харківська спеціальна школа № 12» Харківської обласної ради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27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.0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Н А К А З У Ю: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Затвердити на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/202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навчальний рік: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Освітню програму для учнів 1-го – 12-го класів Комунального закладу «Харківська спеціальна школа № 12» Харківської обласної ради;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Річний навчальний план Комунального закладу «Харківська спеціальна школа № 12» Харківської обласної ради;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План роботи Комунального закладу «Харківська спеціальна школа № 12» Харківської обласної ради на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/202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навчальний рік.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Заступнику директора з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аб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езпечити оприлюднення освітньої програми, річного навчального плану та плану роботи  на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/202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навчальний рік на офіційному веб-сайті закладу освіти.</w:t>
      </w:r>
    </w:p>
    <w:p>
      <w:pPr>
        <w:pStyle w:val="Normal"/>
        <w:spacing w:before="0" w:after="0"/>
        <w:ind w:left="360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10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.09.202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 Контроль за виконанням наказу залишаю за собою.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В.о. д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иректор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а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КЗ «ХСШ № 12» ХОР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Наталія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ДЕРЕГЛАЗОВА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Візи: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1983"/>
        <w:gridCol w:w="2411"/>
      </w:tblGrid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56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Комунального закладу «Харківська спеціальна школа № 12» Харківської обласної ради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А.Камлик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Т.Коновалова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Головний бухгалтер Комунального закладу «Харківська спеціальна школа № 12»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Ю.Андрієнко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566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612e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9612e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2</Pages>
  <Words>213</Words>
  <Characters>1373</Characters>
  <CharactersWithSpaces>1696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2022-06-24T11:20:00Z</dcterms:created>
  <dc:creator>Windows</dc:creator>
  <dc:description/>
  <dc:language>ru-RU</dc:language>
  <cp:lastModifiedBy/>
  <cp:lastPrinted>2023-07-11T13:45:00Z</cp:lastPrinted>
  <dcterms:modified xsi:type="dcterms:W3CDTF">2024-09-24T21:32:00Z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