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КОМУНАЛЬНИЙ ЗАКЛАД</w:t>
      </w:r>
    </w:p>
    <w:p>
      <w:pPr>
        <w:pStyle w:val="Heading2"/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«ХАРКІВСЬКА СПЕЦІАЛЬНА ШКОЛА № 12»</w:t>
      </w:r>
    </w:p>
    <w:p>
      <w:pPr>
        <w:pStyle w:val="Heading2"/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ХАРКІВСЬКОЇ ОБЛАСНОЇ РАДИ</w:t>
      </w:r>
    </w:p>
    <w:p>
      <w:pPr>
        <w:pStyle w:val="Heading1"/>
        <w:rPr>
          <w:szCs w:val="28"/>
        </w:rPr>
      </w:pPr>
      <w:r>
        <w:rPr>
          <w:szCs w:val="28"/>
        </w:rPr>
      </w:r>
    </w:p>
    <w:p>
      <w:pPr>
        <w:pStyle w:val="Heading1"/>
        <w:rPr>
          <w:szCs w:val="28"/>
        </w:rPr>
      </w:pPr>
      <w:r>
        <w:rPr>
          <w:szCs w:val="28"/>
        </w:rPr>
        <w:t>НАКАЗ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01.02.2024</w:t>
        <w:tab/>
        <w:tab/>
        <w:tab/>
        <w:tab/>
        <w:tab/>
        <w:t xml:space="preserve">  Харків</w:t>
        <w:tab/>
        <w:tab/>
        <w:tab/>
        <w:tab/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Шевченківських днів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плану роботи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12» Харківської обласної ради</w:t>
      </w:r>
      <w:r>
        <w:rPr>
          <w:rFonts w:ascii="Times New Roman" w:hAnsi="Times New Roman"/>
          <w:sz w:val="28"/>
          <w:lang w:val="uk-UA"/>
        </w:rPr>
        <w:t xml:space="preserve"> (далі – КЗ «ХСШ № 12» ХОР) на 2023/2024 навчальний рік, </w:t>
      </w:r>
      <w:r>
        <w:rPr>
          <w:rFonts w:ascii="Times New Roman" w:hAnsi="Times New Roman"/>
          <w:sz w:val="28"/>
          <w:szCs w:val="28"/>
          <w:lang w:val="uk-UA"/>
        </w:rPr>
        <w:t>з метою вшанування пам’яті великого українського поета Т.Г. Шевченка, привернення уваги до його творчості, опанування учнями  духовною культурою українського народу, підвищення рівня національно-патріотичного виховання,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Провести Шевченківські дні у </w:t>
      </w:r>
      <w:r>
        <w:rPr>
          <w:rFonts w:ascii="Times New Roman" w:hAnsi="Times New Roman"/>
          <w:sz w:val="28"/>
          <w:lang w:val="uk-UA"/>
        </w:rPr>
        <w:t>КЗ «ХСШ № 12» ХОР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04.03.2024-08.03.2024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директора з навчально-виховної роботи </w:t>
      </w:r>
      <w:r>
        <w:rPr>
          <w:rFonts w:ascii="Times New Roman" w:hAnsi="Times New Roman"/>
          <w:sz w:val="28"/>
          <w:lang w:val="uk-UA"/>
        </w:rPr>
        <w:t>КЗ «ХСШ № 12» ХОР</w:t>
      </w:r>
      <w:r>
        <w:rPr>
          <w:rFonts w:ascii="Times New Roman" w:hAnsi="Times New Roman"/>
          <w:sz w:val="28"/>
          <w:szCs w:val="28"/>
          <w:lang w:val="uk-UA"/>
        </w:rPr>
        <w:t xml:space="preserve"> Дереглазовій Н.М. та заступнику директора з виховної роботи </w:t>
      </w:r>
      <w:r>
        <w:rPr>
          <w:rFonts w:ascii="Times New Roman" w:hAnsi="Times New Roman"/>
          <w:sz w:val="28"/>
          <w:lang w:val="uk-UA"/>
        </w:rPr>
        <w:t>КЗ «ХСШ № 12» ХОР</w:t>
      </w:r>
      <w:r>
        <w:rPr>
          <w:rFonts w:ascii="Times New Roman" w:hAnsi="Times New Roman"/>
          <w:sz w:val="28"/>
          <w:szCs w:val="28"/>
          <w:lang w:val="uk-UA"/>
        </w:rPr>
        <w:t xml:space="preserve">  Семененко О.В.: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Забезпечити якісну підготовку і проведення в онлайн-форматі Шевченківських днів у </w:t>
      </w:r>
      <w:r>
        <w:rPr>
          <w:rFonts w:ascii="Times New Roman" w:hAnsi="Times New Roman"/>
          <w:sz w:val="28"/>
          <w:lang w:val="uk-UA"/>
        </w:rPr>
        <w:t>КЗ «ХСШ № 12» ХОР.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2.2. Виставити інформацію щодо проведених заходів на сайті КЗ «ХСШ № 12» ХОР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Голові методичного об’єднання вчителів гуманітарно-суспільного напрямку  </w:t>
      </w:r>
      <w:r>
        <w:rPr>
          <w:rFonts w:ascii="Times New Roman" w:hAnsi="Times New Roman"/>
          <w:sz w:val="28"/>
          <w:lang w:val="uk-UA"/>
        </w:rPr>
        <w:t>КЗ «ХСШ № 12» ХОР</w:t>
      </w:r>
      <w:r>
        <w:rPr>
          <w:rFonts w:ascii="Times New Roman" w:hAnsi="Times New Roman"/>
          <w:sz w:val="28"/>
          <w:szCs w:val="28"/>
          <w:lang w:val="uk-UA"/>
        </w:rPr>
        <w:t xml:space="preserve"> Бобрусь І.В.:</w:t>
      </w:r>
    </w:p>
    <w:p>
      <w:pPr>
        <w:pStyle w:val="Normal"/>
        <w:spacing w:before="0" w:after="0"/>
        <w:jc w:val="both"/>
        <w:rPr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3.1. Підготувати та  провести літературні читання "Поезія Т.Г. Шевченка" </w:t>
      </w:r>
    </w:p>
    <w:p>
      <w:pPr>
        <w:pStyle w:val="Normal"/>
        <w:spacing w:before="0" w:after="0"/>
        <w:jc w:val="both"/>
        <w:rPr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06.03.2024</w:t>
      </w:r>
    </w:p>
    <w:p>
      <w:pPr>
        <w:pStyle w:val="Normal"/>
        <w:spacing w:before="0" w:after="0"/>
        <w:jc w:val="both"/>
        <w:rPr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3.2. Підготувати та  провести захід «Шевченко – художник».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 xml:space="preserve">       05.03.2024</w:t>
      </w:r>
    </w:p>
    <w:p>
      <w:pPr>
        <w:pStyle w:val="Normal"/>
        <w:spacing w:before="0" w:after="0"/>
        <w:jc w:val="both"/>
        <w:rPr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3.3. Підготувати та  провести літературні слухання «Твори Шевченка у виконанні сучасних виконавців».</w:t>
      </w:r>
    </w:p>
    <w:p>
      <w:pPr>
        <w:pStyle w:val="Normal"/>
        <w:spacing w:before="0" w:after="0"/>
        <w:jc w:val="both"/>
        <w:rPr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07.03.2024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lang w:val="uk-UA"/>
        </w:rPr>
        <w:t xml:space="preserve">Голові методичного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об’єднання вчителів початкової школи Гребеник Л.І. підготувати та провести свято-вікторину «Тарас Шевченко — України син»   для учнів 1-4 класів.</w:t>
      </w:r>
    </w:p>
    <w:p>
      <w:pPr>
        <w:pStyle w:val="Normal"/>
        <w:spacing w:before="0" w:after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.03.202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Організаторам та учасникам усіх заходів дотримуватись правил поведінки під час повітряної тривоги.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наказу залишаю за собою.</w:t>
      </w:r>
    </w:p>
    <w:p>
      <w:pPr>
        <w:pStyle w:val="Normal"/>
        <w:spacing w:before="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В.о. директора закладу                         </w:t>
        <w:tab/>
        <w:tab/>
        <w:tab/>
        <w:t>Наталія ДЕРЕГЛАЗОВА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100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7"/>
        <w:gridCol w:w="1981"/>
        <w:gridCol w:w="2413"/>
      </w:tblGrid>
      <w:tr>
        <w:trPr/>
        <w:tc>
          <w:tcPr>
            <w:tcW w:w="56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О.Семененко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12» Харківської обласної ради</w:t>
            </w:r>
          </w:p>
        </w:tc>
        <w:tc>
          <w:tcPr>
            <w:tcW w:w="19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Бобрусь І.В. </w:t>
        <w:tab/>
        <w:tab/>
        <w:t>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Гребеник Л.І.</w:t>
        <w:tab/>
        <w:tab/>
        <w:t>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sectPr>
      <w:headerReference w:type="default" r:id="rId2"/>
      <w:type w:val="nextPage"/>
      <w:pgSz w:w="11906" w:h="16838"/>
      <w:pgMar w:left="1701" w:right="567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1252648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76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9a76d6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Heading2">
    <w:name w:val="Heading 2"/>
    <w:basedOn w:val="Normal"/>
    <w:next w:val="Normal"/>
    <w:link w:val="2"/>
    <w:qFormat/>
    <w:rsid w:val="009a76d6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sid w:val="009a76d6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2" w:customStyle="1">
    <w:name w:val="Заголовок 2 Знак"/>
    <w:basedOn w:val="DefaultParagraphFont"/>
    <w:qFormat/>
    <w:rsid w:val="009a76d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9a76d6"/>
    <w:rPr>
      <w:rFonts w:ascii="Calibri" w:hAnsi="Calibri" w:eastAsia="Times New Roman" w:cs="Times New Roman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9a76d6"/>
    <w:rPr>
      <w:rFonts w:ascii="Calibri" w:hAnsi="Calibri" w:eastAsia="Times New Roman" w:cs="Times New Roman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a6cf3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a76d6"/>
    <w:pPr>
      <w:spacing w:before="0" w:after="200"/>
      <w:ind w:left="720"/>
      <w:contextualSpacing/>
    </w:pPr>
    <w:rPr/>
  </w:style>
  <w:style w:type="paragraph" w:styleId="Style17">
    <w:name w:val="Колонтитул"/>
    <w:basedOn w:val="Normal"/>
    <w:qFormat/>
    <w:pPr/>
    <w:rPr/>
  </w:style>
  <w:style w:type="paragraph" w:styleId="Header">
    <w:name w:val="Header"/>
    <w:basedOn w:val="Normal"/>
    <w:link w:val="Style12"/>
    <w:uiPriority w:val="99"/>
    <w:unhideWhenUsed/>
    <w:rsid w:val="009a76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3"/>
    <w:uiPriority w:val="99"/>
    <w:semiHidden/>
    <w:unhideWhenUsed/>
    <w:rsid w:val="009a76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a6c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LibreOffice/7.6.4.1$Windows_X86_64 LibreOffice_project/e19e193f88cd6c0525a17fb7a176ed8e6a3e2aa1</Application>
  <AppVersion>15.0000</AppVersion>
  <Pages>3</Pages>
  <Words>275</Words>
  <Characters>1771</Characters>
  <CharactersWithSpaces>2359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2019-03-11T06:02:00Z</dcterms:created>
  <dc:creator>Admin</dc:creator>
  <dc:description/>
  <dc:language>ru-RU</dc:language>
  <cp:lastModifiedBy/>
  <cp:lastPrinted>2020-02-27T09:19:00Z</cp:lastPrinted>
  <dcterms:modified xsi:type="dcterms:W3CDTF">2024-02-15T21:45:49Z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