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B39EB" w14:textId="77777777"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1E49D0DA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612F7B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0DE04EE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306FC7BF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B4EC773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2846512F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CA539B7" w14:textId="07C40EB7" w:rsidR="004705D3" w:rsidRDefault="00457A3D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="00281E86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121</w:t>
      </w:r>
    </w:p>
    <w:p w14:paraId="59A3D973" w14:textId="77777777"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DA04EA" w14:textId="77777777" w:rsidR="004705D3" w:rsidRPr="00A604EB" w:rsidRDefault="00B24E97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 xml:space="preserve">уповноваженої особи </w:t>
      </w:r>
      <w:r w:rsidR="00AD1FE4">
        <w:rPr>
          <w:rFonts w:ascii="Times New Roman" w:hAnsi="Times New Roman"/>
          <w:b/>
          <w:sz w:val="28"/>
          <w:szCs w:val="28"/>
          <w:lang w:val="uk-UA"/>
        </w:rPr>
        <w:t>проведення верифікації та актуалізації даних педагогічних працівників закладу освіти в ПАК «АІКОМ»</w:t>
      </w:r>
    </w:p>
    <w:p w14:paraId="2FFB73AE" w14:textId="77777777" w:rsidR="00B24E97" w:rsidRPr="00C563B1" w:rsidRDefault="008C2F6F" w:rsidP="00C563B1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72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E30B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2 Формули розподілу освітньої субвенції між місцевими бюджетами, затвердженої постановою Кабінету Міністрів України від 27 грудня 2017 року № 1088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дерегуляції та де бюрократизації управління системою освіти, спрощення ведення документообігу </w:t>
      </w:r>
      <w:r w:rsidR="00AD1FE4">
        <w:rPr>
          <w:rFonts w:ascii="Times New Roman" w:hAnsi="Times New Roman"/>
          <w:sz w:val="28"/>
          <w:szCs w:val="28"/>
          <w:lang w:val="uk-UA"/>
        </w:rPr>
        <w:t>ЗЗСО</w:t>
      </w:r>
      <w:r>
        <w:rPr>
          <w:rFonts w:ascii="Times New Roman" w:hAnsi="Times New Roman"/>
          <w:sz w:val="28"/>
          <w:szCs w:val="28"/>
          <w:lang w:val="uk-UA"/>
        </w:rPr>
        <w:t>, оптимізації формування звітності 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«Харківська спеціальна школа № </w:t>
      </w:r>
      <w:r w:rsidR="00612F7B">
        <w:rPr>
          <w:rFonts w:ascii="Times New Roman" w:hAnsi="Times New Roman"/>
          <w:sz w:val="28"/>
          <w:szCs w:val="28"/>
          <w:lang w:val="uk-UA"/>
        </w:rPr>
        <w:t>12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 w:rsidR="00612F7B">
        <w:rPr>
          <w:rFonts w:ascii="Times New Roman" w:hAnsi="Times New Roman"/>
          <w:sz w:val="28"/>
          <w:szCs w:val="28"/>
          <w:lang w:val="uk-UA"/>
        </w:rPr>
        <w:t>12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» ХОР)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14:paraId="5C9198A0" w14:textId="77777777"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589917BA" w14:textId="77777777" w:rsidR="004705D3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C2F6F">
        <w:rPr>
          <w:rFonts w:ascii="Times New Roman" w:hAnsi="Times New Roman"/>
          <w:sz w:val="28"/>
          <w:szCs w:val="28"/>
          <w:lang w:val="uk-UA"/>
        </w:rPr>
        <w:t>уповноважен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у особу з </w:t>
      </w:r>
      <w:r w:rsidR="008C2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3AF" w:rsidRPr="001313AF">
        <w:rPr>
          <w:rFonts w:ascii="Times New Roman" w:hAnsi="Times New Roman"/>
          <w:sz w:val="28"/>
          <w:szCs w:val="28"/>
          <w:lang w:val="uk-UA"/>
        </w:rPr>
        <w:t>проведення верифікації та актуалізації даних педагогічних працівників закладу освіти в ПАК «АІКОМ»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ДЕРЕГЛАЗОВУ Н.М.,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 заступника директора з навчально-виховної роботи КЗ «ХСШ №12» ХОР</w:t>
      </w:r>
      <w:r w:rsidR="0080751D" w:rsidRPr="008C2F6F">
        <w:rPr>
          <w:rFonts w:ascii="Times New Roman" w:hAnsi="Times New Roman"/>
          <w:sz w:val="28"/>
          <w:szCs w:val="28"/>
          <w:lang w:val="uk-UA"/>
        </w:rPr>
        <w:t>.</w:t>
      </w:r>
    </w:p>
    <w:p w14:paraId="0430201A" w14:textId="77777777" w:rsidR="008C2F6F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313AF">
        <w:rPr>
          <w:rFonts w:ascii="Times New Roman" w:hAnsi="Times New Roman"/>
          <w:sz w:val="28"/>
          <w:szCs w:val="28"/>
          <w:lang w:val="uk-UA"/>
        </w:rPr>
        <w:t>Уповноваженій особі Дереглазовій Н.М</w:t>
      </w:r>
      <w:r w:rsidR="008C2F6F">
        <w:rPr>
          <w:rFonts w:ascii="Times New Roman" w:hAnsi="Times New Roman"/>
          <w:sz w:val="28"/>
          <w:szCs w:val="28"/>
          <w:lang w:val="uk-UA"/>
        </w:rPr>
        <w:t>:</w:t>
      </w:r>
    </w:p>
    <w:p w14:paraId="454C3DA4" w14:textId="77777777" w:rsidR="008C2F6F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185B3C">
        <w:rPr>
          <w:rFonts w:ascii="Times New Roman" w:hAnsi="Times New Roman"/>
          <w:sz w:val="28"/>
          <w:szCs w:val="28"/>
          <w:lang w:val="uk-UA"/>
        </w:rPr>
        <w:t>Провести верифікацію та актуалізацію даних педагогічних працівників згідно покрокової рольової інструкції  ПАК «АІКОМ»</w:t>
      </w:r>
      <w:r w:rsidR="00CF2315">
        <w:rPr>
          <w:rFonts w:ascii="Times New Roman" w:hAnsi="Times New Roman"/>
          <w:sz w:val="28"/>
          <w:szCs w:val="28"/>
          <w:lang w:val="uk-UA"/>
        </w:rPr>
        <w:t>.</w:t>
      </w:r>
    </w:p>
    <w:p w14:paraId="18E59F43" w14:textId="4B66DF6E" w:rsidR="00CF2315" w:rsidRDefault="00CF2315" w:rsidP="00CF2315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57A3D">
        <w:rPr>
          <w:rFonts w:ascii="Times New Roman" w:hAnsi="Times New Roman"/>
          <w:sz w:val="28"/>
          <w:szCs w:val="28"/>
          <w:lang w:val="uk-UA"/>
        </w:rPr>
        <w:t>15.09.2022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3C1B8948" w14:textId="77777777" w:rsidR="00CF2315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C563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Здійснити контроль відповідності електронної та паперової версії поданої інформації, у т.ч. і у випадку коригування паперових звітів. У разі внесення змін та доповнень до паперових звітів після подання їх електронних аналогів, невідкладно скасовувати електронні звіти в системі, вносити відповідні правки та повторно подати їх у встановленому порядку.</w:t>
      </w:r>
    </w:p>
    <w:p w14:paraId="076E74FD" w14:textId="77777777" w:rsidR="001A15CC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C563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подання звітності до Департаменту науки і освіти Харківської обласної державної адміністрації за формами та у визначені терміни.</w:t>
      </w:r>
    </w:p>
    <w:p w14:paraId="338ABB9E" w14:textId="77777777" w:rsidR="008C2F6F" w:rsidRPr="001A15CC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A15CC" w:rsidRPr="001A15CC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6C4C6E98" w14:textId="77777777"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B3BA106" w14:textId="77777777"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14:paraId="499D3AEC" w14:textId="77777777"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612F7B">
        <w:rPr>
          <w:b/>
          <w:sz w:val="28"/>
          <w:szCs w:val="28"/>
          <w:lang w:val="uk-UA"/>
        </w:rPr>
        <w:t>Г.КУКЛІНА</w:t>
      </w:r>
    </w:p>
    <w:p w14:paraId="2FEA3E1C" w14:textId="77777777"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14:paraId="0CFE3A3C" w14:textId="77777777" w:rsidTr="00FC0309">
        <w:tc>
          <w:tcPr>
            <w:tcW w:w="5637" w:type="dxa"/>
            <w:hideMark/>
          </w:tcPr>
          <w:p w14:paraId="485D91DC" w14:textId="77777777" w:rsidR="00D3350A" w:rsidRPr="00A604EB" w:rsidRDefault="00D3350A" w:rsidP="00612F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8B18F05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C89472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F3CD41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160968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73CFF9" w14:textId="77777777" w:rsidR="00D3350A" w:rsidRPr="00A604EB" w:rsidRDefault="00612F7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D3350A" w:rsidRPr="00A604EB" w14:paraId="64FE550E" w14:textId="77777777" w:rsidTr="00FC0309">
        <w:trPr>
          <w:trHeight w:val="177"/>
        </w:trPr>
        <w:tc>
          <w:tcPr>
            <w:tcW w:w="5637" w:type="dxa"/>
          </w:tcPr>
          <w:p w14:paraId="100CBACF" w14:textId="77777777"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36754B7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E29CF31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14:paraId="40930327" w14:textId="77777777" w:rsidTr="00FC0309">
        <w:tc>
          <w:tcPr>
            <w:tcW w:w="5637" w:type="dxa"/>
            <w:hideMark/>
          </w:tcPr>
          <w:p w14:paraId="0C11D427" w14:textId="77777777" w:rsidR="00D3350A" w:rsidRPr="00A604EB" w:rsidRDefault="00D3350A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60171D">
              <w:rPr>
                <w:rFonts w:ascii="Times New Roman" w:hAnsi="Times New Roman"/>
                <w:sz w:val="28"/>
                <w:szCs w:val="28"/>
                <w:lang w:val="uk-UA"/>
              </w:rPr>
              <w:t>навчально-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виховної роботи</w:t>
            </w:r>
            <w:r w:rsidR="00601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0171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3049C62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2F028A2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5377D6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29344B" w14:textId="77777777"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C81323" w14:textId="6DFD48A3" w:rsidR="00D3350A" w:rsidRPr="00A604EB" w:rsidRDefault="00457A3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Н.Щолокова</w:t>
            </w:r>
          </w:p>
        </w:tc>
      </w:tr>
      <w:tr w:rsidR="009C5987" w:rsidRPr="00A604EB" w14:paraId="2DE942E6" w14:textId="77777777" w:rsidTr="00FC0309">
        <w:tc>
          <w:tcPr>
            <w:tcW w:w="5637" w:type="dxa"/>
          </w:tcPr>
          <w:p w14:paraId="62ECB60C" w14:textId="77777777" w:rsidR="009C5987" w:rsidRDefault="009C5987" w:rsidP="009C5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10E41F" w14:textId="77777777" w:rsidR="009C5987" w:rsidRPr="00A604EB" w:rsidRDefault="009C5987" w:rsidP="009C5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90C331B" w14:textId="77777777" w:rsidR="009C5987" w:rsidRPr="00A604EB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4117557" w14:textId="77777777" w:rsidR="009C5987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CF5EF9" w14:textId="77777777" w:rsidR="009C5987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7B6486" w14:textId="77777777" w:rsidR="009C5987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CC6271" w14:textId="43BF362A" w:rsidR="009C5987" w:rsidRPr="00A604EB" w:rsidRDefault="00457A3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Н.Сопельняк</w:t>
            </w:r>
          </w:p>
        </w:tc>
      </w:tr>
      <w:tr w:rsidR="00D3350A" w:rsidRPr="00A604EB" w14:paraId="22E08C5B" w14:textId="77777777" w:rsidTr="00FC0309">
        <w:tc>
          <w:tcPr>
            <w:tcW w:w="5637" w:type="dxa"/>
          </w:tcPr>
          <w:p w14:paraId="68B82DB8" w14:textId="77777777"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CBEE693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2A08379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1E20BE71" w14:textId="77777777" w:rsidTr="00FC0309">
        <w:tc>
          <w:tcPr>
            <w:tcW w:w="5637" w:type="dxa"/>
            <w:hideMark/>
          </w:tcPr>
          <w:p w14:paraId="64FDB528" w14:textId="77777777"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41BB2D8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65A8F736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616014BD" w14:textId="77777777" w:rsidTr="00FC0309">
        <w:tc>
          <w:tcPr>
            <w:tcW w:w="5637" w:type="dxa"/>
            <w:hideMark/>
          </w:tcPr>
          <w:p w14:paraId="6936B723" w14:textId="77777777" w:rsidR="00CB287A" w:rsidRPr="00A604EB" w:rsidRDefault="0060171D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31C9B7E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B86328D" w14:textId="77777777" w:rsidR="0060171D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4E15C6" w14:textId="77777777" w:rsidR="0060171D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A642DF" w14:textId="77777777" w:rsidR="00CB287A" w:rsidRPr="00A604EB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3E088B8C" w14:textId="77777777"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D3350A" w:rsidRPr="00A604EB" w:rsidSect="00B24E97">
      <w:headerReference w:type="default" r:id="rId8"/>
      <w:type w:val="continuous"/>
      <w:pgSz w:w="11906" w:h="16838"/>
      <w:pgMar w:top="851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820F" w14:textId="77777777" w:rsidR="005B2A16" w:rsidRDefault="005B2A16" w:rsidP="004705D3">
      <w:pPr>
        <w:spacing w:after="0" w:line="240" w:lineRule="auto"/>
      </w:pPr>
      <w:r>
        <w:separator/>
      </w:r>
    </w:p>
  </w:endnote>
  <w:endnote w:type="continuationSeparator" w:id="0">
    <w:p w14:paraId="69E33C3A" w14:textId="77777777" w:rsidR="005B2A16" w:rsidRDefault="005B2A16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814F" w14:textId="77777777" w:rsidR="005B2A16" w:rsidRDefault="005B2A16" w:rsidP="004705D3">
      <w:pPr>
        <w:spacing w:after="0" w:line="240" w:lineRule="auto"/>
      </w:pPr>
      <w:r>
        <w:separator/>
      </w:r>
    </w:p>
  </w:footnote>
  <w:footnote w:type="continuationSeparator" w:id="0">
    <w:p w14:paraId="5399C115" w14:textId="77777777" w:rsidR="005B2A16" w:rsidRDefault="005B2A16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14:paraId="417C9ACD" w14:textId="77777777"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21AE5F3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D3"/>
    <w:rsid w:val="00012F02"/>
    <w:rsid w:val="00074990"/>
    <w:rsid w:val="000C7A4C"/>
    <w:rsid w:val="00113529"/>
    <w:rsid w:val="001313AF"/>
    <w:rsid w:val="001470C6"/>
    <w:rsid w:val="0016018C"/>
    <w:rsid w:val="00185B3C"/>
    <w:rsid w:val="001A15CC"/>
    <w:rsid w:val="001C6D37"/>
    <w:rsid w:val="0024716D"/>
    <w:rsid w:val="00255C98"/>
    <w:rsid w:val="00281E86"/>
    <w:rsid w:val="002B1764"/>
    <w:rsid w:val="002D49FB"/>
    <w:rsid w:val="00305A97"/>
    <w:rsid w:val="003B306C"/>
    <w:rsid w:val="003C17AE"/>
    <w:rsid w:val="003D7E2D"/>
    <w:rsid w:val="003E72B0"/>
    <w:rsid w:val="004248E9"/>
    <w:rsid w:val="0043198A"/>
    <w:rsid w:val="00451326"/>
    <w:rsid w:val="00457A3D"/>
    <w:rsid w:val="004705D3"/>
    <w:rsid w:val="004B7636"/>
    <w:rsid w:val="004D7F88"/>
    <w:rsid w:val="005225CB"/>
    <w:rsid w:val="00553B11"/>
    <w:rsid w:val="0059004C"/>
    <w:rsid w:val="005B2A16"/>
    <w:rsid w:val="005D478D"/>
    <w:rsid w:val="005F56F4"/>
    <w:rsid w:val="0060171D"/>
    <w:rsid w:val="00612F7B"/>
    <w:rsid w:val="006336F5"/>
    <w:rsid w:val="006475CB"/>
    <w:rsid w:val="006C542D"/>
    <w:rsid w:val="00714271"/>
    <w:rsid w:val="00720885"/>
    <w:rsid w:val="00735669"/>
    <w:rsid w:val="00746FA7"/>
    <w:rsid w:val="007E05C5"/>
    <w:rsid w:val="0080751D"/>
    <w:rsid w:val="00840FE2"/>
    <w:rsid w:val="008A0E21"/>
    <w:rsid w:val="008C2F6F"/>
    <w:rsid w:val="009119D2"/>
    <w:rsid w:val="009148B0"/>
    <w:rsid w:val="0094515A"/>
    <w:rsid w:val="009C212E"/>
    <w:rsid w:val="009C5987"/>
    <w:rsid w:val="00A10141"/>
    <w:rsid w:val="00A31917"/>
    <w:rsid w:val="00A37D84"/>
    <w:rsid w:val="00A604EB"/>
    <w:rsid w:val="00A95942"/>
    <w:rsid w:val="00AD1FE4"/>
    <w:rsid w:val="00AD29B6"/>
    <w:rsid w:val="00AE6751"/>
    <w:rsid w:val="00B13867"/>
    <w:rsid w:val="00B24E97"/>
    <w:rsid w:val="00BE2B4D"/>
    <w:rsid w:val="00BF4315"/>
    <w:rsid w:val="00C13E89"/>
    <w:rsid w:val="00C46133"/>
    <w:rsid w:val="00C563B1"/>
    <w:rsid w:val="00C74CD3"/>
    <w:rsid w:val="00CB287A"/>
    <w:rsid w:val="00CB49A8"/>
    <w:rsid w:val="00CE35F1"/>
    <w:rsid w:val="00CF2315"/>
    <w:rsid w:val="00D00BB2"/>
    <w:rsid w:val="00D3350A"/>
    <w:rsid w:val="00D67928"/>
    <w:rsid w:val="00E2729E"/>
    <w:rsid w:val="00E30BE1"/>
    <w:rsid w:val="00E31B73"/>
    <w:rsid w:val="00F73C0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1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2019-10-16T08:14:00Z</cp:lastPrinted>
  <dcterms:created xsi:type="dcterms:W3CDTF">2022-09-29T08:13:00Z</dcterms:created>
  <dcterms:modified xsi:type="dcterms:W3CDTF">2022-09-29T08:13:00Z</dcterms:modified>
</cp:coreProperties>
</file>